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26496" w14:textId="77777777" w:rsidR="00F910CF" w:rsidRDefault="00F910CF" w:rsidP="00F910CF">
      <w:pPr>
        <w:autoSpaceDE w:val="0"/>
        <w:autoSpaceDN w:val="0"/>
        <w:adjustRightInd w:val="0"/>
        <w:spacing w:after="0" w:line="240" w:lineRule="auto"/>
        <w:rPr>
          <w:rFonts w:ascii="TimesNewRomanPSMT" w:hAnsi="TimesNewRomanPSMT" w:cs="TimesNewRomanPSMT"/>
          <w:sz w:val="16"/>
          <w:szCs w:val="16"/>
        </w:rPr>
      </w:pPr>
    </w:p>
    <w:p w14:paraId="5CB694AC" w14:textId="77777777" w:rsidR="00E17CF2" w:rsidRDefault="00E17CF2" w:rsidP="00E17CF2">
      <w:pPr>
        <w:autoSpaceDE w:val="0"/>
        <w:autoSpaceDN w:val="0"/>
        <w:adjustRightInd w:val="0"/>
        <w:spacing w:after="0" w:line="240" w:lineRule="auto"/>
        <w:jc w:val="center"/>
        <w:rPr>
          <w:rFonts w:ascii="Times New Roman" w:eastAsia="Times New Roman" w:hAnsi="Times New Roman" w:cs="Times New Roman"/>
          <w:b/>
          <w:sz w:val="28"/>
          <w:szCs w:val="28"/>
        </w:rPr>
      </w:pPr>
    </w:p>
    <w:p w14:paraId="75A55BA6" w14:textId="62908120" w:rsidR="00AE2A56" w:rsidRPr="00AE2A56" w:rsidRDefault="00937DF4" w:rsidP="00E17CF2">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SOCIAL &amp; BEHAVIORAL TEMPLATE WITH </w:t>
      </w:r>
      <w:r w:rsidR="00AE2A56" w:rsidRPr="00AE2A56">
        <w:rPr>
          <w:rFonts w:ascii="Times New Roman" w:eastAsia="Times New Roman" w:hAnsi="Times New Roman" w:cs="Times New Roman"/>
          <w:b/>
          <w:sz w:val="28"/>
          <w:szCs w:val="28"/>
        </w:rPr>
        <w:t>INSTRUCTIONS:</w:t>
      </w:r>
    </w:p>
    <w:p w14:paraId="63B9E624" w14:textId="63CCAC74" w:rsidR="00AE2A56" w:rsidRPr="00F91F1B" w:rsidRDefault="00AE2A56" w:rsidP="00AE2A56">
      <w:pPr>
        <w:spacing w:before="120" w:after="120" w:line="240" w:lineRule="auto"/>
        <w:ind w:left="1080" w:right="720" w:hanging="360"/>
        <w:rPr>
          <w:rFonts w:ascii="Times New Roman" w:eastAsia="Times New Roman" w:hAnsi="Times New Roman" w:cs="Times New Roman"/>
          <w:color w:val="C00000"/>
          <w:sz w:val="24"/>
          <w:szCs w:val="24"/>
        </w:rPr>
      </w:pPr>
      <w:r w:rsidRPr="00F91F1B">
        <w:rPr>
          <w:rFonts w:ascii="Times New Roman" w:eastAsia="Times New Roman" w:hAnsi="Times New Roman" w:cs="Times New Roman"/>
          <w:color w:val="C00000"/>
          <w:sz w:val="24"/>
          <w:szCs w:val="24"/>
        </w:rPr>
        <w:t xml:space="preserve">Use </w:t>
      </w:r>
      <w:r w:rsidR="00955072" w:rsidRPr="00F91F1B">
        <w:rPr>
          <w:rFonts w:ascii="Times New Roman" w:eastAsia="Times New Roman" w:hAnsi="Times New Roman" w:cs="Times New Roman"/>
          <w:color w:val="C00000"/>
          <w:sz w:val="24"/>
          <w:szCs w:val="24"/>
        </w:rPr>
        <w:t xml:space="preserve">this template </w:t>
      </w:r>
      <w:r w:rsidRPr="00F91F1B">
        <w:rPr>
          <w:rFonts w:ascii="Times New Roman" w:eastAsia="Times New Roman" w:hAnsi="Times New Roman" w:cs="Times New Roman"/>
          <w:color w:val="C00000"/>
          <w:sz w:val="24"/>
          <w:szCs w:val="24"/>
        </w:rPr>
        <w:t>to prepare a document</w:t>
      </w:r>
      <w:r w:rsidR="00D16FA9" w:rsidRPr="00F91F1B">
        <w:rPr>
          <w:rFonts w:ascii="Times New Roman" w:eastAsia="Times New Roman" w:hAnsi="Times New Roman" w:cs="Times New Roman"/>
          <w:color w:val="C00000"/>
          <w:sz w:val="24"/>
          <w:szCs w:val="24"/>
        </w:rPr>
        <w:t xml:space="preserve"> for </w:t>
      </w:r>
      <w:r w:rsidR="00D16FA9" w:rsidRPr="00F91F1B">
        <w:rPr>
          <w:rFonts w:ascii="Times New Roman" w:eastAsia="Times New Roman" w:hAnsi="Times New Roman" w:cs="Times New Roman"/>
          <w:caps/>
          <w:color w:val="C00000"/>
          <w:sz w:val="24"/>
          <w:szCs w:val="24"/>
        </w:rPr>
        <w:t>social and behavioral</w:t>
      </w:r>
      <w:r w:rsidR="00D16FA9" w:rsidRPr="00F91F1B">
        <w:rPr>
          <w:rFonts w:ascii="Times New Roman" w:eastAsia="Times New Roman" w:hAnsi="Times New Roman" w:cs="Times New Roman"/>
          <w:color w:val="C00000"/>
          <w:sz w:val="24"/>
          <w:szCs w:val="24"/>
        </w:rPr>
        <w:t xml:space="preserve"> research</w:t>
      </w:r>
      <w:r w:rsidRPr="00F91F1B">
        <w:rPr>
          <w:rFonts w:ascii="Times New Roman" w:eastAsia="Times New Roman" w:hAnsi="Times New Roman" w:cs="Times New Roman"/>
          <w:color w:val="C00000"/>
          <w:sz w:val="24"/>
          <w:szCs w:val="24"/>
        </w:rPr>
        <w:t xml:space="preserve"> with the information from the following sections. </w:t>
      </w:r>
    </w:p>
    <w:p w14:paraId="3E00BC1A" w14:textId="326FF220" w:rsidR="003E06B8" w:rsidRPr="00F91F1B" w:rsidRDefault="003E06B8" w:rsidP="003E06B8">
      <w:pPr>
        <w:pStyle w:val="Default"/>
        <w:ind w:left="720"/>
        <w:rPr>
          <w:color w:val="C00000"/>
        </w:rPr>
      </w:pPr>
      <w:r w:rsidRPr="00F91F1B">
        <w:rPr>
          <w:bCs/>
          <w:color w:val="C00000"/>
        </w:rPr>
        <w:t>If your study will ONLY involve secondary use of data and/or specimens</w:t>
      </w:r>
      <w:r w:rsidRPr="00F91F1B">
        <w:rPr>
          <w:color w:val="C00000"/>
        </w:rPr>
        <w:t xml:space="preserve">. See </w:t>
      </w:r>
      <w:r w:rsidRPr="00F91F1B">
        <w:rPr>
          <w:b/>
          <w:color w:val="C00000"/>
        </w:rPr>
        <w:t>HRP-503b TEMPLATE</w:t>
      </w:r>
      <w:r w:rsidRPr="00F91F1B">
        <w:rPr>
          <w:color w:val="C00000"/>
        </w:rPr>
        <w:t xml:space="preserve"> </w:t>
      </w:r>
      <w:r w:rsidRPr="00F91F1B">
        <w:rPr>
          <w:b/>
          <w:bCs/>
          <w:color w:val="C00000"/>
        </w:rPr>
        <w:t>SECONDARY USE PROTOCOL</w:t>
      </w:r>
      <w:r w:rsidRPr="00F91F1B">
        <w:rPr>
          <w:color w:val="C00000"/>
        </w:rPr>
        <w:t xml:space="preserve">.  </w:t>
      </w:r>
    </w:p>
    <w:p w14:paraId="6DBED036" w14:textId="4FF5F124" w:rsidR="00AE2A56" w:rsidRPr="00955072" w:rsidRDefault="00AE2A56" w:rsidP="00AE2A56">
      <w:pPr>
        <w:spacing w:before="120" w:after="120" w:line="240" w:lineRule="auto"/>
        <w:ind w:left="1080" w:right="720" w:hanging="360"/>
        <w:rPr>
          <w:rFonts w:ascii="Times New Roman" w:eastAsia="Times New Roman" w:hAnsi="Times New Roman" w:cs="Times New Roman"/>
          <w:color w:val="C00000"/>
          <w:sz w:val="24"/>
          <w:szCs w:val="24"/>
        </w:rPr>
      </w:pPr>
      <w:r w:rsidRPr="00955072">
        <w:rPr>
          <w:rFonts w:ascii="Times New Roman" w:eastAsia="Times New Roman" w:hAnsi="Times New Roman" w:cs="Times New Roman"/>
          <w:color w:val="C00000"/>
          <w:sz w:val="24"/>
          <w:szCs w:val="24"/>
        </w:rPr>
        <w:t>Depending on the nature of what you are doing, some sections may not be applicable to you</w:t>
      </w:r>
      <w:r w:rsidR="00955072" w:rsidRPr="00955072">
        <w:rPr>
          <w:rFonts w:ascii="Times New Roman" w:eastAsia="Times New Roman" w:hAnsi="Times New Roman" w:cs="Times New Roman"/>
          <w:color w:val="C00000"/>
          <w:sz w:val="24"/>
          <w:szCs w:val="24"/>
        </w:rPr>
        <w:t xml:space="preserve">r research. Mark N/A </w:t>
      </w:r>
      <w:r w:rsidRPr="00955072">
        <w:rPr>
          <w:rFonts w:ascii="Times New Roman" w:eastAsia="Times New Roman" w:hAnsi="Times New Roman" w:cs="Times New Roman"/>
          <w:color w:val="C00000"/>
          <w:sz w:val="24"/>
          <w:szCs w:val="24"/>
        </w:rPr>
        <w:t>if it’s not applicable.</w:t>
      </w:r>
    </w:p>
    <w:p w14:paraId="4C469F5A" w14:textId="77777777" w:rsidR="00AE2A56" w:rsidRPr="00955072" w:rsidRDefault="00AE2A56" w:rsidP="00AE2A56">
      <w:pPr>
        <w:spacing w:before="120" w:after="120" w:line="240" w:lineRule="auto"/>
        <w:ind w:left="1080" w:right="720" w:hanging="360"/>
        <w:rPr>
          <w:rFonts w:ascii="Times New Roman" w:eastAsia="Times New Roman" w:hAnsi="Times New Roman" w:cs="Times New Roman"/>
          <w:color w:val="C00000"/>
          <w:sz w:val="24"/>
          <w:szCs w:val="24"/>
        </w:rPr>
      </w:pPr>
      <w:r w:rsidRPr="00955072">
        <w:rPr>
          <w:rFonts w:ascii="Times New Roman" w:eastAsia="Times New Roman" w:hAnsi="Times New Roman" w:cs="Times New Roman"/>
          <w:color w:val="C00000"/>
          <w:sz w:val="24"/>
          <w:szCs w:val="24"/>
        </w:rPr>
        <w:t>When you write a protocol, keep an electronic copy. You will need to modify this copy when making changes.</w:t>
      </w:r>
    </w:p>
    <w:p w14:paraId="4C5C23B9" w14:textId="78DAFA52" w:rsidR="00AE2A56" w:rsidRPr="00955072" w:rsidRDefault="00856A7C" w:rsidP="00AE2A56">
      <w:pPr>
        <w:spacing w:before="120" w:after="120" w:line="240" w:lineRule="auto"/>
        <w:ind w:left="1080" w:right="720" w:hanging="360"/>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highlight w:val="yellow"/>
        </w:rPr>
        <w:t>R</w:t>
      </w:r>
      <w:r w:rsidR="00AE2A56" w:rsidRPr="00856A7C">
        <w:rPr>
          <w:rFonts w:ascii="Times New Roman" w:eastAsia="Times New Roman" w:hAnsi="Times New Roman" w:cs="Times New Roman"/>
          <w:color w:val="C00000"/>
          <w:sz w:val="24"/>
          <w:szCs w:val="24"/>
          <w:highlight w:val="yellow"/>
        </w:rPr>
        <w:t>emove all instructions</w:t>
      </w:r>
      <w:r>
        <w:rPr>
          <w:rFonts w:ascii="Times New Roman" w:eastAsia="Times New Roman" w:hAnsi="Times New Roman" w:cs="Times New Roman"/>
          <w:color w:val="C00000"/>
          <w:sz w:val="24"/>
          <w:szCs w:val="24"/>
          <w:highlight w:val="yellow"/>
        </w:rPr>
        <w:t xml:space="preserve"> in red</w:t>
      </w:r>
      <w:r w:rsidR="00AE2A56" w:rsidRPr="00856A7C">
        <w:rPr>
          <w:rFonts w:ascii="Times New Roman" w:eastAsia="Times New Roman" w:hAnsi="Times New Roman" w:cs="Times New Roman"/>
          <w:color w:val="C00000"/>
          <w:sz w:val="24"/>
          <w:szCs w:val="24"/>
          <w:highlight w:val="yellow"/>
        </w:rPr>
        <w:t xml:space="preserve"> </w:t>
      </w:r>
      <w:r>
        <w:rPr>
          <w:rFonts w:ascii="Times New Roman" w:eastAsia="Times New Roman" w:hAnsi="Times New Roman" w:cs="Times New Roman"/>
          <w:color w:val="C00000"/>
          <w:sz w:val="24"/>
          <w:szCs w:val="24"/>
          <w:highlight w:val="yellow"/>
        </w:rPr>
        <w:t xml:space="preserve">before submitting to the IRB or use the </w:t>
      </w:r>
      <w:r w:rsidRPr="00856A7C">
        <w:rPr>
          <w:rFonts w:ascii="Times New Roman" w:eastAsia="Times New Roman" w:hAnsi="Times New Roman" w:cs="Times New Roman"/>
          <w:color w:val="C00000"/>
          <w:sz w:val="24"/>
          <w:szCs w:val="24"/>
          <w:highlight w:val="yellow"/>
        </w:rPr>
        <w:t>version without instructions and use this copy as a guide.</w:t>
      </w:r>
    </w:p>
    <w:p w14:paraId="05D35CDB" w14:textId="77777777" w:rsidR="00AE2A56" w:rsidRPr="00AE2A56" w:rsidRDefault="00AE2A56" w:rsidP="00AE2A56">
      <w:pPr>
        <w:spacing w:after="120" w:line="240" w:lineRule="auto"/>
        <w:ind w:left="1080" w:right="720" w:hanging="360"/>
        <w:rPr>
          <w:rFonts w:ascii="Times New Roman" w:eastAsia="Times New Roman" w:hAnsi="Times New Roman" w:cs="Times New Roman"/>
          <w:sz w:val="24"/>
          <w:szCs w:val="24"/>
        </w:rPr>
      </w:pPr>
    </w:p>
    <w:p w14:paraId="189DFF93" w14:textId="77777777" w:rsidR="00AE2A56" w:rsidRPr="00AE2A56" w:rsidRDefault="00AE2A56" w:rsidP="00AE2A56">
      <w:pPr>
        <w:autoSpaceDE w:val="0"/>
        <w:autoSpaceDN w:val="0"/>
        <w:adjustRightInd w:val="0"/>
        <w:spacing w:after="0" w:line="240" w:lineRule="auto"/>
        <w:rPr>
          <w:rFonts w:ascii="Times New Roman" w:eastAsia="Times New Roman" w:hAnsi="Times New Roman" w:cs="Times New Roman"/>
          <w:b/>
          <w:sz w:val="28"/>
          <w:szCs w:val="28"/>
        </w:rPr>
      </w:pPr>
      <w:r w:rsidRPr="00AE2A56">
        <w:rPr>
          <w:rFonts w:ascii="Times New Roman" w:eastAsia="Times New Roman" w:hAnsi="Times New Roman" w:cs="Times New Roman"/>
          <w:b/>
          <w:sz w:val="28"/>
          <w:szCs w:val="28"/>
        </w:rPr>
        <w:t>PROTOCOL TITLE:</w:t>
      </w:r>
    </w:p>
    <w:p w14:paraId="1E4E7B3C" w14:textId="5A783130" w:rsidR="00937DF4" w:rsidRPr="00937DF4" w:rsidRDefault="00AE2A56" w:rsidP="00937DF4">
      <w:pPr>
        <w:autoSpaceDE w:val="0"/>
        <w:autoSpaceDN w:val="0"/>
        <w:adjustRightInd w:val="0"/>
        <w:spacing w:before="120" w:after="120" w:line="240" w:lineRule="auto"/>
        <w:ind w:left="720"/>
        <w:rPr>
          <w:rFonts w:ascii="Times New Roman" w:eastAsia="Times New Roman" w:hAnsi="Times New Roman" w:cs="Times New Roman"/>
          <w:color w:val="C00000"/>
          <w:sz w:val="24"/>
          <w:szCs w:val="24"/>
        </w:rPr>
      </w:pPr>
      <w:r w:rsidRPr="00955072">
        <w:rPr>
          <w:rFonts w:ascii="Times New Roman" w:eastAsia="Times New Roman" w:hAnsi="Times New Roman" w:cs="Times New Roman"/>
          <w:color w:val="C00000"/>
          <w:sz w:val="24"/>
          <w:szCs w:val="24"/>
        </w:rPr>
        <w:t>Include the full protocol title.</w:t>
      </w:r>
    </w:p>
    <w:p w14:paraId="3E88A7E1" w14:textId="439167DC" w:rsidR="00937DF4" w:rsidRPr="00937DF4" w:rsidRDefault="000B4A53" w:rsidP="00937DF4">
      <w:pPr>
        <w:spacing w:after="0" w:line="240" w:lineRule="auto"/>
        <w:ind w:firstLine="720"/>
        <w:rPr>
          <w:b/>
        </w:rPr>
      </w:pPr>
      <w:r>
        <w:rPr>
          <w:b/>
        </w:rPr>
        <w:t xml:space="preserve">Protocol </w:t>
      </w:r>
      <w:r w:rsidR="00937DF4" w:rsidRPr="00937DF4">
        <w:rPr>
          <w:b/>
        </w:rPr>
        <w:t>VERSION DATE:</w:t>
      </w:r>
    </w:p>
    <w:p w14:paraId="01B2DABC" w14:textId="77777777" w:rsidR="00937DF4" w:rsidRPr="00955072" w:rsidRDefault="00937DF4" w:rsidP="00937DF4">
      <w:pPr>
        <w:autoSpaceDE w:val="0"/>
        <w:autoSpaceDN w:val="0"/>
        <w:adjustRightInd w:val="0"/>
        <w:spacing w:after="0" w:line="240" w:lineRule="auto"/>
        <w:ind w:left="720"/>
        <w:rPr>
          <w:rFonts w:ascii="Times New Roman" w:eastAsia="Times New Roman" w:hAnsi="Times New Roman" w:cs="Times New Roman"/>
          <w:color w:val="C00000"/>
          <w:sz w:val="24"/>
          <w:szCs w:val="24"/>
        </w:rPr>
      </w:pPr>
    </w:p>
    <w:p w14:paraId="58DDB0BA" w14:textId="122A7FE4" w:rsidR="00AE2A56" w:rsidRPr="00AE2A56" w:rsidRDefault="00AE2A56" w:rsidP="00AE2A56">
      <w:pPr>
        <w:autoSpaceDE w:val="0"/>
        <w:autoSpaceDN w:val="0"/>
        <w:adjustRightInd w:val="0"/>
        <w:spacing w:after="0" w:line="240" w:lineRule="auto"/>
        <w:rPr>
          <w:rFonts w:ascii="Times New Roman" w:eastAsia="Times New Roman" w:hAnsi="Times New Roman" w:cs="Times New Roman"/>
          <w:b/>
          <w:color w:val="000000"/>
          <w:sz w:val="28"/>
          <w:szCs w:val="28"/>
        </w:rPr>
      </w:pPr>
      <w:r w:rsidRPr="00AE2A56">
        <w:rPr>
          <w:rFonts w:ascii="Times New Roman" w:eastAsia="Times New Roman" w:hAnsi="Times New Roman" w:cs="Times New Roman"/>
          <w:b/>
          <w:color w:val="000000"/>
          <w:sz w:val="28"/>
          <w:szCs w:val="28"/>
        </w:rPr>
        <w:t>PRINCIPAL INVESTIGATOR:</w:t>
      </w:r>
    </w:p>
    <w:p w14:paraId="54BDD8CD" w14:textId="521D449F" w:rsidR="003E06B8" w:rsidRDefault="003E06B8" w:rsidP="00AE2A56">
      <w:pPr>
        <w:autoSpaceDE w:val="0"/>
        <w:autoSpaceDN w:val="0"/>
        <w:adjustRightInd w:val="0"/>
        <w:spacing w:before="120" w:after="0" w:line="240" w:lineRule="auto"/>
        <w:ind w:left="720"/>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w:t>
      </w:r>
      <w:proofErr w:type="gramStart"/>
      <w:r>
        <w:rPr>
          <w:rFonts w:ascii="Times New Roman" w:eastAsia="Times New Roman" w:hAnsi="Times New Roman" w:cs="Times New Roman"/>
          <w:color w:val="C00000"/>
          <w:sz w:val="24"/>
          <w:szCs w:val="24"/>
        </w:rPr>
        <w:t>Under graduate</w:t>
      </w:r>
      <w:proofErr w:type="gramEnd"/>
      <w:r>
        <w:rPr>
          <w:rFonts w:ascii="Times New Roman" w:eastAsia="Times New Roman" w:hAnsi="Times New Roman" w:cs="Times New Roman"/>
          <w:color w:val="C00000"/>
          <w:sz w:val="24"/>
          <w:szCs w:val="24"/>
        </w:rPr>
        <w:t xml:space="preserve"> and Graduate Students are not allowed to be Principal Investigators</w:t>
      </w:r>
      <w:r w:rsidR="00BC184B">
        <w:rPr>
          <w:rFonts w:ascii="Times New Roman" w:eastAsia="Times New Roman" w:hAnsi="Times New Roman" w:cs="Times New Roman"/>
          <w:color w:val="C00000"/>
          <w:sz w:val="24"/>
          <w:szCs w:val="24"/>
        </w:rPr>
        <w:t>. List student researcher below.</w:t>
      </w:r>
      <w:r>
        <w:rPr>
          <w:rFonts w:ascii="Times New Roman" w:eastAsia="Times New Roman" w:hAnsi="Times New Roman" w:cs="Times New Roman"/>
          <w:color w:val="C00000"/>
          <w:sz w:val="24"/>
          <w:szCs w:val="24"/>
        </w:rPr>
        <w:t>)</w:t>
      </w:r>
    </w:p>
    <w:p w14:paraId="4BD1C01D" w14:textId="037904E8" w:rsidR="00AE2A56" w:rsidRPr="00955072" w:rsidRDefault="00AE2A56" w:rsidP="00AE2A56">
      <w:pPr>
        <w:autoSpaceDE w:val="0"/>
        <w:autoSpaceDN w:val="0"/>
        <w:adjustRightInd w:val="0"/>
        <w:spacing w:before="120" w:after="0" w:line="240" w:lineRule="auto"/>
        <w:ind w:left="720"/>
        <w:rPr>
          <w:rFonts w:ascii="Times New Roman" w:eastAsia="Times New Roman" w:hAnsi="Times New Roman" w:cs="Times New Roman"/>
          <w:color w:val="C00000"/>
          <w:sz w:val="24"/>
          <w:szCs w:val="24"/>
        </w:rPr>
      </w:pPr>
      <w:r w:rsidRPr="00955072">
        <w:rPr>
          <w:rFonts w:ascii="Times New Roman" w:eastAsia="Times New Roman" w:hAnsi="Times New Roman" w:cs="Times New Roman"/>
          <w:color w:val="C00000"/>
          <w:sz w:val="24"/>
          <w:szCs w:val="24"/>
        </w:rPr>
        <w:t>Name</w:t>
      </w:r>
    </w:p>
    <w:p w14:paraId="48C3FA04" w14:textId="77777777" w:rsidR="00AE2A56" w:rsidRPr="00955072" w:rsidRDefault="00AE2A56" w:rsidP="00AE2A56">
      <w:pPr>
        <w:autoSpaceDE w:val="0"/>
        <w:autoSpaceDN w:val="0"/>
        <w:adjustRightInd w:val="0"/>
        <w:spacing w:after="0" w:line="240" w:lineRule="auto"/>
        <w:ind w:left="720"/>
        <w:rPr>
          <w:rFonts w:ascii="Times New Roman" w:eastAsia="Times New Roman" w:hAnsi="Times New Roman" w:cs="Times New Roman"/>
          <w:color w:val="C00000"/>
          <w:sz w:val="24"/>
          <w:szCs w:val="24"/>
        </w:rPr>
      </w:pPr>
      <w:r w:rsidRPr="00955072">
        <w:rPr>
          <w:rFonts w:ascii="Times New Roman" w:eastAsia="Times New Roman" w:hAnsi="Times New Roman" w:cs="Times New Roman"/>
          <w:color w:val="C00000"/>
          <w:sz w:val="24"/>
          <w:szCs w:val="24"/>
        </w:rPr>
        <w:t>Department</w:t>
      </w:r>
    </w:p>
    <w:p w14:paraId="215B515C" w14:textId="77777777" w:rsidR="00AE2A56" w:rsidRPr="00955072" w:rsidRDefault="00AE2A56" w:rsidP="00AE2A56">
      <w:pPr>
        <w:autoSpaceDE w:val="0"/>
        <w:autoSpaceDN w:val="0"/>
        <w:adjustRightInd w:val="0"/>
        <w:spacing w:after="0" w:line="240" w:lineRule="auto"/>
        <w:ind w:left="720"/>
        <w:rPr>
          <w:rFonts w:ascii="Times New Roman" w:eastAsia="Times New Roman" w:hAnsi="Times New Roman" w:cs="Times New Roman"/>
          <w:color w:val="C00000"/>
          <w:sz w:val="24"/>
          <w:szCs w:val="24"/>
        </w:rPr>
      </w:pPr>
      <w:r w:rsidRPr="00955072">
        <w:rPr>
          <w:rFonts w:ascii="Times New Roman" w:eastAsia="Times New Roman" w:hAnsi="Times New Roman" w:cs="Times New Roman"/>
          <w:color w:val="C00000"/>
          <w:sz w:val="24"/>
          <w:szCs w:val="24"/>
        </w:rPr>
        <w:t>Telephone Number</w:t>
      </w:r>
    </w:p>
    <w:p w14:paraId="474CEB19" w14:textId="47DE7B9A" w:rsidR="00AE2A56" w:rsidRDefault="00AE2A56" w:rsidP="00AE2A56">
      <w:pPr>
        <w:autoSpaceDE w:val="0"/>
        <w:autoSpaceDN w:val="0"/>
        <w:adjustRightInd w:val="0"/>
        <w:spacing w:after="120" w:line="240" w:lineRule="auto"/>
        <w:ind w:left="720"/>
        <w:rPr>
          <w:rFonts w:ascii="Times New Roman" w:eastAsia="Times New Roman" w:hAnsi="Times New Roman" w:cs="Times New Roman"/>
          <w:color w:val="C00000"/>
          <w:sz w:val="24"/>
          <w:szCs w:val="24"/>
        </w:rPr>
      </w:pPr>
      <w:r w:rsidRPr="00955072">
        <w:rPr>
          <w:rFonts w:ascii="Times New Roman" w:eastAsia="Times New Roman" w:hAnsi="Times New Roman" w:cs="Times New Roman"/>
          <w:color w:val="C00000"/>
          <w:sz w:val="24"/>
          <w:szCs w:val="24"/>
        </w:rPr>
        <w:t>Email Address</w:t>
      </w:r>
    </w:p>
    <w:p w14:paraId="3D3895BE" w14:textId="3ED568D9" w:rsidR="00BC184B" w:rsidRDefault="00BC184B" w:rsidP="00AE2A56">
      <w:pPr>
        <w:autoSpaceDE w:val="0"/>
        <w:autoSpaceDN w:val="0"/>
        <w:adjustRightInd w:val="0"/>
        <w:spacing w:after="120" w:line="240" w:lineRule="auto"/>
        <w:ind w:left="720"/>
        <w:rPr>
          <w:rFonts w:ascii="Times New Roman" w:eastAsia="Times New Roman" w:hAnsi="Times New Roman" w:cs="Times New Roman"/>
          <w:color w:val="C00000"/>
          <w:sz w:val="24"/>
          <w:szCs w:val="24"/>
        </w:rPr>
      </w:pPr>
    </w:p>
    <w:p w14:paraId="4F5D517A" w14:textId="68FEB5E8" w:rsidR="009C7F0E" w:rsidRPr="009C7F0E" w:rsidRDefault="009C7F0E" w:rsidP="009C7F0E">
      <w:pPr>
        <w:autoSpaceDE w:val="0"/>
        <w:autoSpaceDN w:val="0"/>
        <w:adjustRightInd w:val="0"/>
        <w:spacing w:before="120" w:after="120" w:line="240" w:lineRule="auto"/>
        <w:rPr>
          <w:rFonts w:ascii="Times New Roman" w:eastAsia="Times New Roman" w:hAnsi="Times New Roman" w:cs="Times New Roman"/>
          <w:b/>
          <w:bCs/>
          <w:sz w:val="28"/>
          <w:szCs w:val="28"/>
        </w:rPr>
      </w:pPr>
      <w:r w:rsidRPr="009C7F0E">
        <w:rPr>
          <w:rFonts w:ascii="Times New Roman" w:eastAsia="Times New Roman" w:hAnsi="Times New Roman" w:cs="Times New Roman"/>
          <w:b/>
          <w:bCs/>
          <w:sz w:val="28"/>
          <w:szCs w:val="28"/>
        </w:rPr>
        <w:t>STUDY PERSONNEL</w:t>
      </w:r>
      <w:r>
        <w:rPr>
          <w:rFonts w:ascii="Times New Roman" w:eastAsia="Times New Roman" w:hAnsi="Times New Roman" w:cs="Times New Roman"/>
          <w:b/>
          <w:bCs/>
          <w:sz w:val="28"/>
          <w:szCs w:val="28"/>
        </w:rPr>
        <w:t>:</w:t>
      </w:r>
      <w:r w:rsidRPr="009C7F0E">
        <w:rPr>
          <w:rFonts w:ascii="Times New Roman" w:eastAsia="Times New Roman" w:hAnsi="Times New Roman" w:cs="Times New Roman"/>
          <w:b/>
          <w:bCs/>
          <w:sz w:val="28"/>
          <w:szCs w:val="28"/>
        </w:rPr>
        <w:t xml:space="preserve"> </w:t>
      </w:r>
    </w:p>
    <w:tbl>
      <w:tblPr>
        <w:tblStyle w:val="TableGrid"/>
        <w:tblW w:w="0" w:type="auto"/>
        <w:tblLook w:val="04A0" w:firstRow="1" w:lastRow="0" w:firstColumn="1" w:lastColumn="0" w:noHBand="0" w:noVBand="1"/>
      </w:tblPr>
      <w:tblGrid>
        <w:gridCol w:w="1705"/>
        <w:gridCol w:w="3600"/>
        <w:gridCol w:w="4045"/>
      </w:tblGrid>
      <w:tr w:rsidR="009C7F0E" w:rsidRPr="00EA2E44" w14:paraId="3FD5FBF0" w14:textId="77777777" w:rsidTr="00BA482B">
        <w:tc>
          <w:tcPr>
            <w:tcW w:w="1705" w:type="dxa"/>
            <w:shd w:val="clear" w:color="auto" w:fill="EEECE1" w:themeFill="background2"/>
          </w:tcPr>
          <w:p w14:paraId="4A0B99E0" w14:textId="77777777" w:rsidR="009C7F0E" w:rsidRPr="00EA2E44" w:rsidRDefault="009C7F0E" w:rsidP="00BA482B">
            <w:pPr>
              <w:autoSpaceDE w:val="0"/>
              <w:autoSpaceDN w:val="0"/>
              <w:adjustRightInd w:val="0"/>
              <w:spacing w:before="120" w:after="120"/>
              <w:rPr>
                <w:b/>
                <w:bCs/>
                <w:sz w:val="24"/>
                <w:szCs w:val="24"/>
              </w:rPr>
            </w:pPr>
            <w:r w:rsidRPr="00EA2E44">
              <w:rPr>
                <w:b/>
                <w:bCs/>
                <w:sz w:val="24"/>
                <w:szCs w:val="24"/>
              </w:rPr>
              <w:t>Name of Study Personnel</w:t>
            </w:r>
          </w:p>
        </w:tc>
        <w:tc>
          <w:tcPr>
            <w:tcW w:w="3600" w:type="dxa"/>
            <w:shd w:val="clear" w:color="auto" w:fill="EEECE1" w:themeFill="background2"/>
          </w:tcPr>
          <w:p w14:paraId="3A1AF713" w14:textId="77777777" w:rsidR="009C7F0E" w:rsidRPr="00EA2E44" w:rsidRDefault="009C7F0E" w:rsidP="00BA482B">
            <w:pPr>
              <w:autoSpaceDE w:val="0"/>
              <w:autoSpaceDN w:val="0"/>
              <w:adjustRightInd w:val="0"/>
              <w:spacing w:before="120" w:after="120"/>
              <w:rPr>
                <w:b/>
                <w:bCs/>
                <w:sz w:val="24"/>
                <w:szCs w:val="24"/>
              </w:rPr>
            </w:pPr>
            <w:r w:rsidRPr="00EA2E44">
              <w:rPr>
                <w:b/>
                <w:bCs/>
                <w:sz w:val="24"/>
                <w:szCs w:val="24"/>
              </w:rPr>
              <w:t>Study Role and</w:t>
            </w:r>
          </w:p>
          <w:p w14:paraId="37855F6E" w14:textId="77777777" w:rsidR="009C7F0E" w:rsidRPr="00EA2E44" w:rsidRDefault="009C7F0E" w:rsidP="00BA482B">
            <w:pPr>
              <w:autoSpaceDE w:val="0"/>
              <w:autoSpaceDN w:val="0"/>
              <w:adjustRightInd w:val="0"/>
              <w:spacing w:before="120" w:after="120"/>
              <w:rPr>
                <w:b/>
                <w:bCs/>
                <w:sz w:val="24"/>
                <w:szCs w:val="24"/>
              </w:rPr>
            </w:pPr>
            <w:r w:rsidRPr="00EA2E44">
              <w:rPr>
                <w:b/>
                <w:bCs/>
                <w:sz w:val="24"/>
                <w:szCs w:val="24"/>
              </w:rPr>
              <w:t xml:space="preserve">Duties delegated </w:t>
            </w:r>
          </w:p>
        </w:tc>
        <w:tc>
          <w:tcPr>
            <w:tcW w:w="4045" w:type="dxa"/>
            <w:shd w:val="clear" w:color="auto" w:fill="EEECE1" w:themeFill="background2"/>
          </w:tcPr>
          <w:p w14:paraId="12AADC66" w14:textId="77777777" w:rsidR="009C7F0E" w:rsidRPr="00EA2E44" w:rsidRDefault="009C7F0E" w:rsidP="00BA482B">
            <w:pPr>
              <w:autoSpaceDE w:val="0"/>
              <w:autoSpaceDN w:val="0"/>
              <w:adjustRightInd w:val="0"/>
              <w:spacing w:before="120" w:after="120"/>
              <w:rPr>
                <w:b/>
                <w:bCs/>
                <w:sz w:val="24"/>
                <w:szCs w:val="24"/>
              </w:rPr>
            </w:pPr>
            <w:r w:rsidRPr="00EA2E44">
              <w:rPr>
                <w:b/>
                <w:bCs/>
                <w:sz w:val="24"/>
                <w:szCs w:val="24"/>
              </w:rPr>
              <w:t>Qualifications to Conduct Duties Delegated</w:t>
            </w:r>
          </w:p>
        </w:tc>
      </w:tr>
      <w:tr w:rsidR="009C7F0E" w:rsidRPr="00EA2E44" w14:paraId="183FC24D" w14:textId="77777777" w:rsidTr="00BA482B">
        <w:tc>
          <w:tcPr>
            <w:tcW w:w="1705" w:type="dxa"/>
          </w:tcPr>
          <w:p w14:paraId="0F2EF996" w14:textId="797F0F1F" w:rsidR="009C7F0E" w:rsidRPr="007C0F27" w:rsidRDefault="009C7F0E" w:rsidP="00BA482B">
            <w:pPr>
              <w:autoSpaceDE w:val="0"/>
              <w:autoSpaceDN w:val="0"/>
              <w:adjustRightInd w:val="0"/>
              <w:spacing w:before="120" w:after="120"/>
              <w:rPr>
                <w:sz w:val="24"/>
                <w:szCs w:val="24"/>
              </w:rPr>
            </w:pPr>
          </w:p>
        </w:tc>
        <w:tc>
          <w:tcPr>
            <w:tcW w:w="3600" w:type="dxa"/>
          </w:tcPr>
          <w:p w14:paraId="1829A957" w14:textId="77777777" w:rsidR="009C7F0E" w:rsidRPr="007C0F27" w:rsidRDefault="009C7F0E" w:rsidP="00BA482B">
            <w:pPr>
              <w:autoSpaceDE w:val="0"/>
              <w:autoSpaceDN w:val="0"/>
              <w:adjustRightInd w:val="0"/>
              <w:spacing w:before="120" w:after="120"/>
              <w:rPr>
                <w:sz w:val="24"/>
                <w:szCs w:val="24"/>
              </w:rPr>
            </w:pPr>
          </w:p>
        </w:tc>
        <w:tc>
          <w:tcPr>
            <w:tcW w:w="4045" w:type="dxa"/>
          </w:tcPr>
          <w:p w14:paraId="11522AC7" w14:textId="77777777" w:rsidR="009C7F0E" w:rsidRPr="007C0F27" w:rsidRDefault="009C7F0E" w:rsidP="00BA482B">
            <w:pPr>
              <w:autoSpaceDE w:val="0"/>
              <w:autoSpaceDN w:val="0"/>
              <w:adjustRightInd w:val="0"/>
              <w:spacing w:before="120" w:after="120"/>
              <w:rPr>
                <w:sz w:val="24"/>
                <w:szCs w:val="24"/>
              </w:rPr>
            </w:pPr>
          </w:p>
        </w:tc>
      </w:tr>
      <w:tr w:rsidR="009C7F0E" w:rsidRPr="00EA2E44" w14:paraId="05093F99" w14:textId="77777777" w:rsidTr="00BA482B">
        <w:tc>
          <w:tcPr>
            <w:tcW w:w="1705" w:type="dxa"/>
          </w:tcPr>
          <w:p w14:paraId="610DCBAD" w14:textId="77777777" w:rsidR="009C7F0E" w:rsidRPr="007C0F27" w:rsidRDefault="009C7F0E" w:rsidP="00BA482B">
            <w:pPr>
              <w:autoSpaceDE w:val="0"/>
              <w:autoSpaceDN w:val="0"/>
              <w:adjustRightInd w:val="0"/>
              <w:spacing w:before="120" w:after="120"/>
              <w:rPr>
                <w:sz w:val="24"/>
                <w:szCs w:val="24"/>
              </w:rPr>
            </w:pPr>
          </w:p>
        </w:tc>
        <w:tc>
          <w:tcPr>
            <w:tcW w:w="3600" w:type="dxa"/>
          </w:tcPr>
          <w:p w14:paraId="694BA587" w14:textId="77777777" w:rsidR="009C7F0E" w:rsidRPr="007C0F27" w:rsidRDefault="009C7F0E" w:rsidP="00BA482B">
            <w:pPr>
              <w:autoSpaceDE w:val="0"/>
              <w:autoSpaceDN w:val="0"/>
              <w:adjustRightInd w:val="0"/>
              <w:spacing w:before="120" w:after="120"/>
              <w:rPr>
                <w:sz w:val="24"/>
                <w:szCs w:val="24"/>
              </w:rPr>
            </w:pPr>
          </w:p>
        </w:tc>
        <w:tc>
          <w:tcPr>
            <w:tcW w:w="4045" w:type="dxa"/>
          </w:tcPr>
          <w:p w14:paraId="161A2BA6" w14:textId="77777777" w:rsidR="009C7F0E" w:rsidRPr="007C0F27" w:rsidRDefault="009C7F0E" w:rsidP="00BA482B">
            <w:pPr>
              <w:autoSpaceDE w:val="0"/>
              <w:autoSpaceDN w:val="0"/>
              <w:adjustRightInd w:val="0"/>
              <w:spacing w:before="120" w:after="120"/>
              <w:rPr>
                <w:sz w:val="24"/>
                <w:szCs w:val="24"/>
              </w:rPr>
            </w:pPr>
          </w:p>
        </w:tc>
      </w:tr>
      <w:tr w:rsidR="009C7F0E" w:rsidRPr="00EA2E44" w14:paraId="5AB51813" w14:textId="77777777" w:rsidTr="00BA482B">
        <w:tc>
          <w:tcPr>
            <w:tcW w:w="1705" w:type="dxa"/>
          </w:tcPr>
          <w:p w14:paraId="4ED97E36" w14:textId="77777777" w:rsidR="009C7F0E" w:rsidRPr="007C0F27" w:rsidRDefault="009C7F0E" w:rsidP="00BA482B">
            <w:pPr>
              <w:autoSpaceDE w:val="0"/>
              <w:autoSpaceDN w:val="0"/>
              <w:adjustRightInd w:val="0"/>
              <w:spacing w:before="120" w:after="120"/>
              <w:rPr>
                <w:sz w:val="24"/>
                <w:szCs w:val="24"/>
              </w:rPr>
            </w:pPr>
          </w:p>
        </w:tc>
        <w:tc>
          <w:tcPr>
            <w:tcW w:w="3600" w:type="dxa"/>
          </w:tcPr>
          <w:p w14:paraId="08CBCF36" w14:textId="77777777" w:rsidR="009C7F0E" w:rsidRPr="007C0F27" w:rsidRDefault="009C7F0E" w:rsidP="00BA482B">
            <w:pPr>
              <w:autoSpaceDE w:val="0"/>
              <w:autoSpaceDN w:val="0"/>
              <w:adjustRightInd w:val="0"/>
              <w:spacing w:before="120" w:after="120"/>
              <w:rPr>
                <w:sz w:val="24"/>
                <w:szCs w:val="24"/>
              </w:rPr>
            </w:pPr>
          </w:p>
        </w:tc>
        <w:tc>
          <w:tcPr>
            <w:tcW w:w="4045" w:type="dxa"/>
          </w:tcPr>
          <w:p w14:paraId="0DD90C2F" w14:textId="77777777" w:rsidR="007C0F27" w:rsidRPr="007C0F27" w:rsidRDefault="007C0F27" w:rsidP="00BA482B">
            <w:pPr>
              <w:autoSpaceDE w:val="0"/>
              <w:autoSpaceDN w:val="0"/>
              <w:adjustRightInd w:val="0"/>
              <w:spacing w:before="120" w:after="120"/>
              <w:rPr>
                <w:sz w:val="24"/>
                <w:szCs w:val="24"/>
              </w:rPr>
            </w:pPr>
          </w:p>
        </w:tc>
      </w:tr>
      <w:tr w:rsidR="007C0F27" w:rsidRPr="00EA2E44" w14:paraId="51DFBADD" w14:textId="77777777" w:rsidTr="00BA482B">
        <w:tc>
          <w:tcPr>
            <w:tcW w:w="1705" w:type="dxa"/>
          </w:tcPr>
          <w:p w14:paraId="7DBFEEB1" w14:textId="77777777" w:rsidR="007C0F27" w:rsidRPr="007C0F27" w:rsidRDefault="007C0F27" w:rsidP="00BA482B">
            <w:pPr>
              <w:autoSpaceDE w:val="0"/>
              <w:autoSpaceDN w:val="0"/>
              <w:adjustRightInd w:val="0"/>
              <w:spacing w:before="120" w:after="120"/>
              <w:rPr>
                <w:sz w:val="24"/>
                <w:szCs w:val="24"/>
              </w:rPr>
            </w:pPr>
          </w:p>
        </w:tc>
        <w:tc>
          <w:tcPr>
            <w:tcW w:w="3600" w:type="dxa"/>
          </w:tcPr>
          <w:p w14:paraId="4734FE14" w14:textId="77777777" w:rsidR="007C0F27" w:rsidRPr="007C0F27" w:rsidRDefault="007C0F27" w:rsidP="00BA482B">
            <w:pPr>
              <w:autoSpaceDE w:val="0"/>
              <w:autoSpaceDN w:val="0"/>
              <w:adjustRightInd w:val="0"/>
              <w:spacing w:before="120" w:after="120"/>
              <w:rPr>
                <w:sz w:val="24"/>
                <w:szCs w:val="24"/>
              </w:rPr>
            </w:pPr>
          </w:p>
        </w:tc>
        <w:tc>
          <w:tcPr>
            <w:tcW w:w="4045" w:type="dxa"/>
          </w:tcPr>
          <w:p w14:paraId="57040FD1" w14:textId="77777777" w:rsidR="007C0F27" w:rsidRPr="007C0F27" w:rsidRDefault="007C0F27" w:rsidP="00BA482B">
            <w:pPr>
              <w:autoSpaceDE w:val="0"/>
              <w:autoSpaceDN w:val="0"/>
              <w:adjustRightInd w:val="0"/>
              <w:spacing w:before="120" w:after="120"/>
              <w:rPr>
                <w:sz w:val="24"/>
                <w:szCs w:val="24"/>
              </w:rPr>
            </w:pPr>
          </w:p>
        </w:tc>
      </w:tr>
      <w:tr w:rsidR="007C0F27" w:rsidRPr="00EA2E44" w14:paraId="7880EFA7" w14:textId="77777777" w:rsidTr="00BA482B">
        <w:tc>
          <w:tcPr>
            <w:tcW w:w="1705" w:type="dxa"/>
          </w:tcPr>
          <w:p w14:paraId="37DB9BE0" w14:textId="77777777" w:rsidR="007C0F27" w:rsidRPr="007C0F27" w:rsidRDefault="007C0F27" w:rsidP="00BA482B">
            <w:pPr>
              <w:autoSpaceDE w:val="0"/>
              <w:autoSpaceDN w:val="0"/>
              <w:adjustRightInd w:val="0"/>
              <w:spacing w:before="120" w:after="120"/>
              <w:rPr>
                <w:sz w:val="24"/>
                <w:szCs w:val="24"/>
              </w:rPr>
            </w:pPr>
          </w:p>
        </w:tc>
        <w:tc>
          <w:tcPr>
            <w:tcW w:w="3600" w:type="dxa"/>
          </w:tcPr>
          <w:p w14:paraId="7EF7C0A8" w14:textId="77777777" w:rsidR="007C0F27" w:rsidRPr="007C0F27" w:rsidRDefault="007C0F27" w:rsidP="00BA482B">
            <w:pPr>
              <w:autoSpaceDE w:val="0"/>
              <w:autoSpaceDN w:val="0"/>
              <w:adjustRightInd w:val="0"/>
              <w:spacing w:before="120" w:after="120"/>
              <w:rPr>
                <w:sz w:val="24"/>
                <w:szCs w:val="24"/>
              </w:rPr>
            </w:pPr>
          </w:p>
        </w:tc>
        <w:tc>
          <w:tcPr>
            <w:tcW w:w="4045" w:type="dxa"/>
          </w:tcPr>
          <w:p w14:paraId="01A6D689" w14:textId="77777777" w:rsidR="007C0F27" w:rsidRPr="007C0F27" w:rsidRDefault="007C0F27" w:rsidP="00BA482B">
            <w:pPr>
              <w:autoSpaceDE w:val="0"/>
              <w:autoSpaceDN w:val="0"/>
              <w:adjustRightInd w:val="0"/>
              <w:spacing w:before="120" w:after="120"/>
              <w:rPr>
                <w:sz w:val="24"/>
                <w:szCs w:val="24"/>
              </w:rPr>
            </w:pPr>
          </w:p>
        </w:tc>
      </w:tr>
      <w:tr w:rsidR="007C0F27" w:rsidRPr="00EA2E44" w14:paraId="459CDA02" w14:textId="77777777" w:rsidTr="00BA482B">
        <w:tc>
          <w:tcPr>
            <w:tcW w:w="1705" w:type="dxa"/>
          </w:tcPr>
          <w:p w14:paraId="1B382811" w14:textId="77777777" w:rsidR="007C0F27" w:rsidRPr="007C0F27" w:rsidRDefault="007C0F27" w:rsidP="00BA482B">
            <w:pPr>
              <w:autoSpaceDE w:val="0"/>
              <w:autoSpaceDN w:val="0"/>
              <w:adjustRightInd w:val="0"/>
              <w:spacing w:before="120" w:after="120"/>
              <w:rPr>
                <w:sz w:val="24"/>
                <w:szCs w:val="24"/>
              </w:rPr>
            </w:pPr>
          </w:p>
        </w:tc>
        <w:tc>
          <w:tcPr>
            <w:tcW w:w="3600" w:type="dxa"/>
          </w:tcPr>
          <w:p w14:paraId="5465C388" w14:textId="77777777" w:rsidR="007C0F27" w:rsidRPr="007C0F27" w:rsidRDefault="007C0F27" w:rsidP="00BA482B">
            <w:pPr>
              <w:autoSpaceDE w:val="0"/>
              <w:autoSpaceDN w:val="0"/>
              <w:adjustRightInd w:val="0"/>
              <w:spacing w:before="120" w:after="120"/>
              <w:rPr>
                <w:sz w:val="24"/>
                <w:szCs w:val="24"/>
              </w:rPr>
            </w:pPr>
          </w:p>
        </w:tc>
        <w:tc>
          <w:tcPr>
            <w:tcW w:w="4045" w:type="dxa"/>
          </w:tcPr>
          <w:p w14:paraId="5F0B0A73" w14:textId="77777777" w:rsidR="007C0F27" w:rsidRPr="007C0F27" w:rsidRDefault="007C0F27" w:rsidP="00BA482B">
            <w:pPr>
              <w:autoSpaceDE w:val="0"/>
              <w:autoSpaceDN w:val="0"/>
              <w:adjustRightInd w:val="0"/>
              <w:spacing w:before="120" w:after="120"/>
              <w:rPr>
                <w:sz w:val="24"/>
                <w:szCs w:val="24"/>
              </w:rPr>
            </w:pPr>
          </w:p>
        </w:tc>
      </w:tr>
    </w:tbl>
    <w:p w14:paraId="2FFF7B62" w14:textId="772D1B97" w:rsidR="00BC184B" w:rsidRDefault="00BC184B" w:rsidP="00BC184B">
      <w:pPr>
        <w:autoSpaceDE w:val="0"/>
        <w:autoSpaceDN w:val="0"/>
        <w:adjustRightInd w:val="0"/>
        <w:spacing w:after="0" w:line="240" w:lineRule="auto"/>
        <w:rPr>
          <w:rFonts w:ascii="Times New Roman" w:eastAsia="Times New Roman" w:hAnsi="Times New Roman" w:cs="Times New Roman"/>
          <w:color w:val="C00000"/>
          <w:sz w:val="24"/>
          <w:szCs w:val="24"/>
        </w:rPr>
      </w:pPr>
    </w:p>
    <w:p w14:paraId="076A7C1A" w14:textId="77777777" w:rsidR="00BC184B" w:rsidRPr="008D7272" w:rsidRDefault="00BC184B" w:rsidP="00BC184B">
      <w:pPr>
        <w:pStyle w:val="NoSpacing"/>
        <w:tabs>
          <w:tab w:val="left" w:pos="720"/>
          <w:tab w:val="left" w:pos="2595"/>
        </w:tabs>
        <w:rPr>
          <w:rFonts w:ascii="Calibri" w:hAnsi="Calibri" w:cs="Calibri"/>
        </w:rPr>
      </w:pPr>
      <w:r>
        <w:rPr>
          <w:rFonts w:ascii="Calibri" w:hAnsi="Calibri" w:cs="Calibri"/>
        </w:rPr>
        <w:t xml:space="preserve">Is this study </w:t>
      </w:r>
      <w:proofErr w:type="gramStart"/>
      <w:r>
        <w:rPr>
          <w:rFonts w:ascii="Calibri" w:hAnsi="Calibri" w:cs="Calibri"/>
        </w:rPr>
        <w:t>is</w:t>
      </w:r>
      <w:proofErr w:type="gramEnd"/>
      <w:r>
        <w:rPr>
          <w:rFonts w:ascii="Calibri" w:hAnsi="Calibri" w:cs="Calibri"/>
        </w:rPr>
        <w:t xml:space="preserve"> part of a dissertation or thesis:</w:t>
      </w:r>
      <w:r w:rsidRPr="008D7272">
        <w:rPr>
          <w:rFonts w:ascii="Calibri" w:hAnsi="Calibri" w:cs="Calibri"/>
        </w:rPr>
        <w:tab/>
      </w:r>
    </w:p>
    <w:p w14:paraId="1B27B4F5" w14:textId="77DEF815" w:rsidR="00BC184B" w:rsidRDefault="00DB1695" w:rsidP="00BC184B">
      <w:pPr>
        <w:pStyle w:val="NoSpacing"/>
        <w:tabs>
          <w:tab w:val="left" w:pos="720"/>
          <w:tab w:val="left" w:pos="1605"/>
        </w:tabs>
        <w:ind w:left="720"/>
        <w:rPr>
          <w:rFonts w:ascii="Calibri" w:hAnsi="Calibri" w:cs="Calibri"/>
        </w:rPr>
      </w:pPr>
      <w:sdt>
        <w:sdtPr>
          <w:rPr>
            <w:rFonts w:ascii="Calibri" w:hAnsi="Calibri" w:cs="Calibri"/>
          </w:rPr>
          <w:id w:val="2111002442"/>
          <w14:checkbox>
            <w14:checked w14:val="0"/>
            <w14:checkedState w14:val="2612" w14:font="MS Gothic"/>
            <w14:uncheckedState w14:val="2610" w14:font="MS Gothic"/>
          </w14:checkbox>
        </w:sdtPr>
        <w:sdtEndPr/>
        <w:sdtContent>
          <w:r w:rsidR="00BC184B">
            <w:rPr>
              <w:rFonts w:ascii="MS Gothic" w:eastAsia="MS Gothic" w:hAnsi="MS Gothic" w:cs="Calibri" w:hint="eastAsia"/>
            </w:rPr>
            <w:t>☐</w:t>
          </w:r>
        </w:sdtContent>
      </w:sdt>
      <w:r w:rsidR="00BC184B">
        <w:rPr>
          <w:rFonts w:ascii="Calibri" w:hAnsi="Calibri" w:cs="Calibri"/>
        </w:rPr>
        <w:t xml:space="preserve">  Yes              </w:t>
      </w:r>
      <w:sdt>
        <w:sdtPr>
          <w:rPr>
            <w:rFonts w:ascii="Calibri" w:hAnsi="Calibri" w:cs="Calibri"/>
          </w:rPr>
          <w:id w:val="-1874373054"/>
          <w14:checkbox>
            <w14:checked w14:val="0"/>
            <w14:checkedState w14:val="2612" w14:font="MS Gothic"/>
            <w14:uncheckedState w14:val="2610" w14:font="MS Gothic"/>
          </w14:checkbox>
        </w:sdtPr>
        <w:sdtEndPr/>
        <w:sdtContent>
          <w:r w:rsidR="00BC184B">
            <w:rPr>
              <w:rFonts w:ascii="MS Gothic" w:eastAsia="MS Gothic" w:hAnsi="MS Gothic" w:cs="Calibri" w:hint="eastAsia"/>
            </w:rPr>
            <w:t>☐</w:t>
          </w:r>
        </w:sdtContent>
      </w:sdt>
      <w:r w:rsidR="00BC184B">
        <w:rPr>
          <w:rFonts w:ascii="Calibri" w:hAnsi="Calibri" w:cs="Calibri"/>
        </w:rPr>
        <w:t xml:space="preserve">  No </w:t>
      </w:r>
    </w:p>
    <w:p w14:paraId="3FE04061" w14:textId="6BC022F6" w:rsidR="00AC318B" w:rsidRDefault="00AC318B" w:rsidP="00BC184B">
      <w:pPr>
        <w:pStyle w:val="NoSpacing"/>
        <w:tabs>
          <w:tab w:val="left" w:pos="720"/>
          <w:tab w:val="left" w:pos="1605"/>
        </w:tabs>
        <w:ind w:left="720"/>
        <w:rPr>
          <w:rFonts w:ascii="Calibri" w:hAnsi="Calibri" w:cs="Calibri"/>
        </w:rPr>
      </w:pPr>
    </w:p>
    <w:p w14:paraId="71E915AD" w14:textId="57BC1A1A" w:rsidR="002B2433" w:rsidRPr="008D7272" w:rsidRDefault="002B2433" w:rsidP="002B2433">
      <w:pPr>
        <w:pStyle w:val="NoSpacing"/>
        <w:tabs>
          <w:tab w:val="left" w:pos="720"/>
          <w:tab w:val="left" w:pos="2595"/>
        </w:tabs>
        <w:rPr>
          <w:rFonts w:ascii="Calibri" w:hAnsi="Calibri" w:cs="Calibri"/>
        </w:rPr>
      </w:pPr>
      <w:r>
        <w:rPr>
          <w:rFonts w:ascii="Calibri" w:hAnsi="Calibri" w:cs="Calibri"/>
        </w:rPr>
        <w:t xml:space="preserve">Is this study </w:t>
      </w:r>
      <w:proofErr w:type="gramStart"/>
      <w:r>
        <w:rPr>
          <w:rFonts w:ascii="Calibri" w:hAnsi="Calibri" w:cs="Calibri"/>
        </w:rPr>
        <w:t>is</w:t>
      </w:r>
      <w:proofErr w:type="gramEnd"/>
      <w:r>
        <w:rPr>
          <w:rFonts w:ascii="Calibri" w:hAnsi="Calibri" w:cs="Calibri"/>
        </w:rPr>
        <w:t xml:space="preserve"> part of a capstone project:</w:t>
      </w:r>
      <w:r w:rsidRPr="008D7272">
        <w:rPr>
          <w:rFonts w:ascii="Calibri" w:hAnsi="Calibri" w:cs="Calibri"/>
        </w:rPr>
        <w:tab/>
      </w:r>
    </w:p>
    <w:p w14:paraId="15F1855C" w14:textId="77777777" w:rsidR="002B2433" w:rsidRDefault="00DB1695" w:rsidP="002B2433">
      <w:pPr>
        <w:pStyle w:val="NoSpacing"/>
        <w:tabs>
          <w:tab w:val="left" w:pos="720"/>
          <w:tab w:val="left" w:pos="1605"/>
        </w:tabs>
        <w:ind w:left="720"/>
        <w:rPr>
          <w:rFonts w:ascii="Calibri" w:hAnsi="Calibri" w:cs="Calibri"/>
        </w:rPr>
      </w:pPr>
      <w:sdt>
        <w:sdtPr>
          <w:rPr>
            <w:rFonts w:ascii="Calibri" w:hAnsi="Calibri" w:cs="Calibri"/>
          </w:rPr>
          <w:id w:val="-1526396664"/>
          <w14:checkbox>
            <w14:checked w14:val="0"/>
            <w14:checkedState w14:val="2612" w14:font="MS Gothic"/>
            <w14:uncheckedState w14:val="2610" w14:font="MS Gothic"/>
          </w14:checkbox>
        </w:sdtPr>
        <w:sdtEndPr/>
        <w:sdtContent>
          <w:r w:rsidR="002B2433">
            <w:rPr>
              <w:rFonts w:ascii="MS Gothic" w:eastAsia="MS Gothic" w:hAnsi="MS Gothic" w:cs="Calibri" w:hint="eastAsia"/>
            </w:rPr>
            <w:t>☐</w:t>
          </w:r>
        </w:sdtContent>
      </w:sdt>
      <w:r w:rsidR="002B2433">
        <w:rPr>
          <w:rFonts w:ascii="Calibri" w:hAnsi="Calibri" w:cs="Calibri"/>
        </w:rPr>
        <w:t xml:space="preserve">  Yes              </w:t>
      </w:r>
      <w:sdt>
        <w:sdtPr>
          <w:rPr>
            <w:rFonts w:ascii="Calibri" w:hAnsi="Calibri" w:cs="Calibri"/>
          </w:rPr>
          <w:id w:val="-1291130839"/>
          <w14:checkbox>
            <w14:checked w14:val="0"/>
            <w14:checkedState w14:val="2612" w14:font="MS Gothic"/>
            <w14:uncheckedState w14:val="2610" w14:font="MS Gothic"/>
          </w14:checkbox>
        </w:sdtPr>
        <w:sdtEndPr/>
        <w:sdtContent>
          <w:r w:rsidR="002B2433">
            <w:rPr>
              <w:rFonts w:ascii="MS Gothic" w:eastAsia="MS Gothic" w:hAnsi="MS Gothic" w:cs="Calibri" w:hint="eastAsia"/>
            </w:rPr>
            <w:t>☐</w:t>
          </w:r>
        </w:sdtContent>
      </w:sdt>
      <w:r w:rsidR="002B2433">
        <w:rPr>
          <w:rFonts w:ascii="Calibri" w:hAnsi="Calibri" w:cs="Calibri"/>
        </w:rPr>
        <w:t xml:space="preserve">  No </w:t>
      </w:r>
    </w:p>
    <w:p w14:paraId="450A175A" w14:textId="77777777" w:rsidR="00AC318B" w:rsidRDefault="00AC318B" w:rsidP="00BC184B">
      <w:pPr>
        <w:pStyle w:val="NoSpacing"/>
        <w:tabs>
          <w:tab w:val="left" w:pos="720"/>
          <w:tab w:val="left" w:pos="1605"/>
        </w:tabs>
        <w:ind w:left="720"/>
        <w:rPr>
          <w:rFonts w:ascii="Calibri" w:hAnsi="Calibri" w:cs="Calibri"/>
        </w:rPr>
      </w:pPr>
    </w:p>
    <w:p w14:paraId="5E6B9365" w14:textId="77777777" w:rsidR="00AC318B" w:rsidRDefault="00AC318B" w:rsidP="00AC318B">
      <w:pPr>
        <w:pStyle w:val="Default"/>
      </w:pPr>
    </w:p>
    <w:p w14:paraId="2B8BFB65" w14:textId="5CEF2BAE" w:rsidR="00AC318B" w:rsidRPr="00AC318B" w:rsidRDefault="00AC318B" w:rsidP="00AC318B">
      <w:pPr>
        <w:pStyle w:val="Default"/>
      </w:pPr>
      <w:r w:rsidRPr="00AC318B">
        <w:t xml:space="preserve">Check any </w:t>
      </w:r>
      <w:r w:rsidRPr="00AC318B">
        <w:rPr>
          <w:b/>
        </w:rPr>
        <w:t>applicable</w:t>
      </w:r>
      <w:r w:rsidRPr="00AC318B">
        <w:t xml:space="preserve"> boxes in the table below – you will be asked for further detail on these topics later in the protocol form:</w:t>
      </w:r>
    </w:p>
    <w:p w14:paraId="7AD34A43" w14:textId="16D4E98C" w:rsidR="00AC318B" w:rsidRDefault="00AC318B" w:rsidP="00BC184B">
      <w:pPr>
        <w:pStyle w:val="NoSpacing"/>
        <w:tabs>
          <w:tab w:val="left" w:pos="720"/>
          <w:tab w:val="left" w:pos="1605"/>
        </w:tabs>
        <w:ind w:left="720"/>
        <w:rPr>
          <w:rFonts w:ascii="Calibri" w:hAnsi="Calibri" w:cs="Calibri"/>
        </w:rPr>
      </w:pPr>
    </w:p>
    <w:tbl>
      <w:tblPr>
        <w:tblStyle w:val="TableGrid"/>
        <w:tblW w:w="9180" w:type="dxa"/>
        <w:tblInd w:w="607" w:type="dxa"/>
        <w:tblLayout w:type="fixed"/>
        <w:tblLook w:val="04A0" w:firstRow="1" w:lastRow="0" w:firstColumn="1" w:lastColumn="0" w:noHBand="0" w:noVBand="1"/>
      </w:tblPr>
      <w:tblGrid>
        <w:gridCol w:w="9180"/>
      </w:tblGrid>
      <w:tr w:rsidR="00AC318B" w:rsidRPr="00AC318B" w14:paraId="10115C9E" w14:textId="77777777" w:rsidTr="00AC318B">
        <w:trPr>
          <w:trHeight w:val="935"/>
        </w:trPr>
        <w:tc>
          <w:tcPr>
            <w:tcW w:w="9180" w:type="dxa"/>
            <w:vAlign w:val="center"/>
          </w:tcPr>
          <w:p w14:paraId="2355079A" w14:textId="77777777" w:rsidR="00AC318B" w:rsidRPr="00AC318B" w:rsidRDefault="00DB1695" w:rsidP="00AC318B">
            <w:pPr>
              <w:autoSpaceDE w:val="0"/>
              <w:autoSpaceDN w:val="0"/>
              <w:adjustRightInd w:val="0"/>
              <w:rPr>
                <w:sz w:val="24"/>
                <w:szCs w:val="24"/>
              </w:rPr>
            </w:pPr>
            <w:sdt>
              <w:sdtPr>
                <w:rPr>
                  <w:sz w:val="24"/>
                  <w:szCs w:val="24"/>
                </w:rPr>
                <w:id w:val="848524283"/>
                <w14:checkbox>
                  <w14:checked w14:val="0"/>
                  <w14:checkedState w14:val="2612" w14:font="MS Gothic"/>
                  <w14:uncheckedState w14:val="2610" w14:font="MS Gothic"/>
                </w14:checkbox>
              </w:sdtPr>
              <w:sdtEndPr/>
              <w:sdtContent>
                <w:r w:rsidR="00AC318B" w:rsidRPr="00AC318B">
                  <w:rPr>
                    <w:rFonts w:ascii="Segoe UI Symbol" w:hAnsi="Segoe UI Symbol" w:cs="Segoe UI Symbol"/>
                    <w:sz w:val="24"/>
                    <w:szCs w:val="24"/>
                  </w:rPr>
                  <w:t>☐</w:t>
                </w:r>
              </w:sdtContent>
            </w:sdt>
            <w:r w:rsidR="00AC318B" w:rsidRPr="00AC318B">
              <w:rPr>
                <w:sz w:val="24"/>
                <w:szCs w:val="24"/>
              </w:rPr>
              <w:t xml:space="preserve"> International Research (check this box if you will collect data from individuals located outside the United States) List the locations:</w:t>
            </w:r>
          </w:p>
        </w:tc>
      </w:tr>
      <w:tr w:rsidR="00AC318B" w:rsidRPr="00AC318B" w14:paraId="19D68E38" w14:textId="77777777" w:rsidTr="00AC318B">
        <w:trPr>
          <w:trHeight w:val="755"/>
        </w:trPr>
        <w:tc>
          <w:tcPr>
            <w:tcW w:w="9180" w:type="dxa"/>
            <w:vAlign w:val="center"/>
          </w:tcPr>
          <w:p w14:paraId="051AC4D3" w14:textId="77777777" w:rsidR="00AC318B" w:rsidRPr="00AC318B" w:rsidRDefault="00DB1695" w:rsidP="00AC318B">
            <w:pPr>
              <w:autoSpaceDE w:val="0"/>
              <w:autoSpaceDN w:val="0"/>
              <w:adjustRightInd w:val="0"/>
              <w:rPr>
                <w:sz w:val="24"/>
                <w:szCs w:val="24"/>
              </w:rPr>
            </w:pPr>
            <w:sdt>
              <w:sdtPr>
                <w:rPr>
                  <w:sz w:val="24"/>
                  <w:szCs w:val="24"/>
                </w:rPr>
                <w:id w:val="1687949637"/>
                <w14:checkbox>
                  <w14:checked w14:val="0"/>
                  <w14:checkedState w14:val="2612" w14:font="MS Gothic"/>
                  <w14:uncheckedState w14:val="2610" w14:font="MS Gothic"/>
                </w14:checkbox>
              </w:sdtPr>
              <w:sdtEndPr/>
              <w:sdtContent>
                <w:r w:rsidR="00AC318B" w:rsidRPr="00AC318B">
                  <w:rPr>
                    <w:rFonts w:ascii="Segoe UI Symbol" w:hAnsi="Segoe UI Symbol" w:cs="Segoe UI Symbol"/>
                    <w:sz w:val="24"/>
                    <w:szCs w:val="24"/>
                  </w:rPr>
                  <w:t>☐</w:t>
                </w:r>
              </w:sdtContent>
            </w:sdt>
            <w:r w:rsidR="00AC318B" w:rsidRPr="00AC318B">
              <w:rPr>
                <w:sz w:val="24"/>
                <w:szCs w:val="24"/>
              </w:rPr>
              <w:t xml:space="preserve"> Research involving external collaborators (Non-TAMU personnel).</w:t>
            </w:r>
          </w:p>
          <w:p w14:paraId="6EFD7CF2" w14:textId="77777777" w:rsidR="00AC318B" w:rsidRPr="00AC318B" w:rsidRDefault="00AC318B" w:rsidP="00AC318B">
            <w:pPr>
              <w:autoSpaceDE w:val="0"/>
              <w:autoSpaceDN w:val="0"/>
              <w:adjustRightInd w:val="0"/>
              <w:rPr>
                <w:color w:val="000000"/>
                <w:sz w:val="24"/>
                <w:szCs w:val="24"/>
              </w:rPr>
            </w:pPr>
            <w:r w:rsidRPr="00AC318B">
              <w:rPr>
                <w:color w:val="000000"/>
                <w:sz w:val="24"/>
                <w:szCs w:val="24"/>
              </w:rPr>
              <w:t>List any external personnel and their organization:</w:t>
            </w:r>
          </w:p>
          <w:p w14:paraId="0DAF5182" w14:textId="77777777" w:rsidR="00AC318B" w:rsidRPr="00AC318B" w:rsidRDefault="00AC318B" w:rsidP="00AC318B">
            <w:pPr>
              <w:autoSpaceDE w:val="0"/>
              <w:autoSpaceDN w:val="0"/>
              <w:adjustRightInd w:val="0"/>
              <w:rPr>
                <w:color w:val="000000"/>
                <w:sz w:val="24"/>
                <w:szCs w:val="24"/>
              </w:rPr>
            </w:pPr>
          </w:p>
        </w:tc>
      </w:tr>
      <w:tr w:rsidR="00AC318B" w:rsidRPr="00AC318B" w14:paraId="74B6819D" w14:textId="77777777" w:rsidTr="00AC318B">
        <w:trPr>
          <w:trHeight w:val="890"/>
        </w:trPr>
        <w:tc>
          <w:tcPr>
            <w:tcW w:w="9180" w:type="dxa"/>
            <w:vAlign w:val="center"/>
          </w:tcPr>
          <w:p w14:paraId="571AB157" w14:textId="288A2C80" w:rsidR="00AC318B" w:rsidRPr="00AC318B" w:rsidRDefault="00DB1695" w:rsidP="00AC318B">
            <w:pPr>
              <w:autoSpaceDE w:val="0"/>
              <w:autoSpaceDN w:val="0"/>
              <w:adjustRightInd w:val="0"/>
              <w:rPr>
                <w:sz w:val="24"/>
                <w:szCs w:val="24"/>
              </w:rPr>
            </w:pPr>
            <w:sdt>
              <w:sdtPr>
                <w:rPr>
                  <w:sz w:val="24"/>
                  <w:szCs w:val="24"/>
                </w:rPr>
                <w:id w:val="-751199653"/>
                <w14:checkbox>
                  <w14:checked w14:val="0"/>
                  <w14:checkedState w14:val="2612" w14:font="MS Gothic"/>
                  <w14:uncheckedState w14:val="2610" w14:font="MS Gothic"/>
                </w14:checkbox>
              </w:sdtPr>
              <w:sdtEndPr/>
              <w:sdtContent>
                <w:r w:rsidR="00AC318B">
                  <w:rPr>
                    <w:rFonts w:ascii="MS Gothic" w:eastAsia="MS Gothic" w:hAnsi="MS Gothic" w:hint="eastAsia"/>
                    <w:sz w:val="24"/>
                    <w:szCs w:val="24"/>
                  </w:rPr>
                  <w:t>☐</w:t>
                </w:r>
              </w:sdtContent>
            </w:sdt>
            <w:r w:rsidR="00AC318B" w:rsidRPr="00AC318B">
              <w:rPr>
                <w:sz w:val="24"/>
                <w:szCs w:val="24"/>
              </w:rPr>
              <w:t xml:space="preserve"> This research has U.S. Federal government funding via one or more direct awards or a sub-award. Provide the source of federal support: </w:t>
            </w:r>
          </w:p>
          <w:p w14:paraId="36123CE2" w14:textId="77777777" w:rsidR="00AC318B" w:rsidRPr="00AC318B" w:rsidRDefault="00AC318B" w:rsidP="00AC318B">
            <w:pPr>
              <w:autoSpaceDE w:val="0"/>
              <w:autoSpaceDN w:val="0"/>
              <w:adjustRightInd w:val="0"/>
              <w:rPr>
                <w:color w:val="000000"/>
                <w:sz w:val="24"/>
                <w:szCs w:val="24"/>
              </w:rPr>
            </w:pPr>
          </w:p>
        </w:tc>
      </w:tr>
      <w:tr w:rsidR="00AC318B" w:rsidRPr="00AC318B" w14:paraId="03D33F91" w14:textId="77777777" w:rsidTr="00AC318B">
        <w:trPr>
          <w:trHeight w:val="890"/>
        </w:trPr>
        <w:tc>
          <w:tcPr>
            <w:tcW w:w="9180" w:type="dxa"/>
            <w:vAlign w:val="center"/>
          </w:tcPr>
          <w:p w14:paraId="18976A3C" w14:textId="46130FA3" w:rsidR="00AC318B" w:rsidRPr="00AC318B" w:rsidRDefault="00DB1695" w:rsidP="00AC318B">
            <w:pPr>
              <w:autoSpaceDE w:val="0"/>
              <w:autoSpaceDN w:val="0"/>
              <w:adjustRightInd w:val="0"/>
              <w:rPr>
                <w:sz w:val="24"/>
                <w:szCs w:val="24"/>
              </w:rPr>
            </w:pPr>
            <w:sdt>
              <w:sdtPr>
                <w:rPr>
                  <w:sz w:val="24"/>
                  <w:szCs w:val="24"/>
                </w:rPr>
                <w:id w:val="-59259389"/>
                <w14:checkbox>
                  <w14:checked w14:val="0"/>
                  <w14:checkedState w14:val="2612" w14:font="MS Gothic"/>
                  <w14:uncheckedState w14:val="2610" w14:font="MS Gothic"/>
                </w14:checkbox>
              </w:sdtPr>
              <w:sdtEndPr/>
              <w:sdtContent>
                <w:r w:rsidR="00AC318B">
                  <w:rPr>
                    <w:rFonts w:ascii="MS Gothic" w:eastAsia="MS Gothic" w:hAnsi="MS Gothic" w:hint="eastAsia"/>
                    <w:sz w:val="24"/>
                    <w:szCs w:val="24"/>
                  </w:rPr>
                  <w:t>☐</w:t>
                </w:r>
              </w:sdtContent>
            </w:sdt>
            <w:r w:rsidR="00AC318B">
              <w:rPr>
                <w:sz w:val="24"/>
                <w:szCs w:val="24"/>
              </w:rPr>
              <w:t xml:space="preserve"> A</w:t>
            </w:r>
            <w:r w:rsidR="00AC318B" w:rsidRPr="00AC318B">
              <w:rPr>
                <w:sz w:val="24"/>
                <w:szCs w:val="24"/>
              </w:rPr>
              <w:t>ll other sources of funding:</w:t>
            </w:r>
          </w:p>
        </w:tc>
      </w:tr>
    </w:tbl>
    <w:p w14:paraId="0110676C" w14:textId="77777777" w:rsidR="00AC318B" w:rsidRDefault="00AC318B" w:rsidP="00BC184B">
      <w:pPr>
        <w:pStyle w:val="NoSpacing"/>
        <w:tabs>
          <w:tab w:val="left" w:pos="720"/>
          <w:tab w:val="left" w:pos="1605"/>
        </w:tabs>
        <w:ind w:left="720"/>
        <w:rPr>
          <w:rFonts w:ascii="Calibri" w:hAnsi="Calibri" w:cs="Calibri"/>
        </w:rPr>
      </w:pPr>
    </w:p>
    <w:p w14:paraId="77FA5A11" w14:textId="77777777" w:rsidR="00BC184B" w:rsidRPr="008C2368" w:rsidRDefault="00BC184B" w:rsidP="00F910CF">
      <w:pPr>
        <w:autoSpaceDE w:val="0"/>
        <w:autoSpaceDN w:val="0"/>
        <w:adjustRightInd w:val="0"/>
        <w:spacing w:after="0" w:line="240" w:lineRule="auto"/>
        <w:rPr>
          <w:rFonts w:ascii="Times New Roman" w:hAnsi="Times New Roman" w:cs="Times New Roman"/>
          <w:iCs/>
          <w:sz w:val="24"/>
          <w:szCs w:val="24"/>
        </w:rPr>
      </w:pPr>
    </w:p>
    <w:p w14:paraId="330BEB25" w14:textId="0B0E4C1D" w:rsidR="00EA7C96" w:rsidRPr="00A044DD" w:rsidRDefault="00AE2A56" w:rsidP="00A044DD">
      <w:pPr>
        <w:pStyle w:val="Heading2"/>
      </w:pPr>
      <w:proofErr w:type="gramStart"/>
      <w:r w:rsidRPr="00A044DD">
        <w:t xml:space="preserve">1.0 </w:t>
      </w:r>
      <w:r w:rsidR="00101B25" w:rsidRPr="00A044DD">
        <w:t xml:space="preserve"> Purpose</w:t>
      </w:r>
      <w:proofErr w:type="gramEnd"/>
      <w:r w:rsidR="00101B25" w:rsidRPr="00A044DD">
        <w:t xml:space="preserve"> of the Study: </w:t>
      </w:r>
    </w:p>
    <w:p w14:paraId="6B48AB07" w14:textId="77777777" w:rsidR="00101B25" w:rsidRPr="004B6CDB" w:rsidRDefault="00101B25" w:rsidP="00101B25">
      <w:pPr>
        <w:autoSpaceDE w:val="0"/>
        <w:autoSpaceDN w:val="0"/>
        <w:adjustRightInd w:val="0"/>
        <w:spacing w:after="0" w:line="240" w:lineRule="auto"/>
        <w:rPr>
          <w:rFonts w:ascii="Times New Roman" w:hAnsi="Times New Roman" w:cs="Times New Roman"/>
          <w:iCs/>
          <w:sz w:val="24"/>
          <w:szCs w:val="24"/>
        </w:rPr>
      </w:pPr>
    </w:p>
    <w:p w14:paraId="5DD61B69" w14:textId="77777777" w:rsidR="00E962E3" w:rsidRPr="00A044DD" w:rsidRDefault="00101B25" w:rsidP="00A044DD">
      <w:pPr>
        <w:autoSpaceDE w:val="0"/>
        <w:autoSpaceDN w:val="0"/>
        <w:adjustRightInd w:val="0"/>
        <w:spacing w:after="0" w:line="240" w:lineRule="auto"/>
        <w:ind w:left="720"/>
        <w:rPr>
          <w:rFonts w:ascii="Times New Roman" w:hAnsi="Times New Roman" w:cs="Times New Roman"/>
          <w:iCs/>
          <w:color w:val="C00000"/>
          <w:sz w:val="24"/>
          <w:szCs w:val="24"/>
        </w:rPr>
      </w:pPr>
      <w:r w:rsidRPr="00A044DD">
        <w:rPr>
          <w:rFonts w:ascii="Times New Roman" w:hAnsi="Times New Roman" w:cs="Times New Roman"/>
          <w:iCs/>
          <w:color w:val="C00000"/>
          <w:sz w:val="24"/>
          <w:szCs w:val="24"/>
        </w:rPr>
        <w:t>Describe the purpose, specific aims, or objectives.</w:t>
      </w:r>
      <w:r w:rsidR="000468B2" w:rsidRPr="00A044DD">
        <w:rPr>
          <w:rFonts w:ascii="Times New Roman" w:hAnsi="Times New Roman" w:cs="Times New Roman"/>
          <w:iCs/>
          <w:color w:val="C00000"/>
          <w:sz w:val="24"/>
          <w:szCs w:val="24"/>
        </w:rPr>
        <w:t xml:space="preserve"> </w:t>
      </w:r>
      <w:r w:rsidRPr="00A044DD">
        <w:rPr>
          <w:rFonts w:ascii="Times New Roman" w:hAnsi="Times New Roman" w:cs="Times New Roman"/>
          <w:iCs/>
          <w:color w:val="C00000"/>
          <w:sz w:val="24"/>
          <w:szCs w:val="24"/>
        </w:rPr>
        <w:t>State the hypotheses to be tested</w:t>
      </w:r>
      <w:r w:rsidR="000468B2" w:rsidRPr="00A044DD">
        <w:rPr>
          <w:rFonts w:ascii="Times New Roman" w:hAnsi="Times New Roman" w:cs="Times New Roman"/>
          <w:iCs/>
          <w:color w:val="C00000"/>
          <w:sz w:val="24"/>
          <w:szCs w:val="24"/>
        </w:rPr>
        <w:t xml:space="preserve"> or the research questions that will guide the study</w:t>
      </w:r>
      <w:r w:rsidRPr="00A044DD">
        <w:rPr>
          <w:rFonts w:ascii="Times New Roman" w:hAnsi="Times New Roman" w:cs="Times New Roman"/>
          <w:iCs/>
          <w:color w:val="C00000"/>
          <w:sz w:val="24"/>
          <w:szCs w:val="24"/>
        </w:rPr>
        <w:t>.</w:t>
      </w:r>
    </w:p>
    <w:p w14:paraId="17D69C8C" w14:textId="77777777" w:rsidR="00101B25" w:rsidRPr="004B6CDB" w:rsidRDefault="00101B25" w:rsidP="00A044DD">
      <w:pPr>
        <w:pStyle w:val="Heading2"/>
      </w:pPr>
    </w:p>
    <w:p w14:paraId="1F406C05" w14:textId="3C43EAC9" w:rsidR="00F910CF" w:rsidRPr="004B6CDB" w:rsidRDefault="00AE2A56" w:rsidP="00A044DD">
      <w:pPr>
        <w:pStyle w:val="Heading2"/>
      </w:pPr>
      <w:proofErr w:type="gramStart"/>
      <w:r>
        <w:t xml:space="preserve">2.0 </w:t>
      </w:r>
      <w:r w:rsidR="00F910CF" w:rsidRPr="004B6CDB">
        <w:t xml:space="preserve"> Background</w:t>
      </w:r>
      <w:proofErr w:type="gramEnd"/>
      <w:r w:rsidR="00B13CC2">
        <w:t xml:space="preserve"> / Literature Review / Rationale for the study</w:t>
      </w:r>
      <w:r w:rsidR="00F910CF" w:rsidRPr="004B6CDB">
        <w:t>:</w:t>
      </w:r>
    </w:p>
    <w:p w14:paraId="057CC866" w14:textId="77777777" w:rsidR="00A74FAA" w:rsidRPr="004B6CDB" w:rsidRDefault="00A74FAA" w:rsidP="00A044DD">
      <w:pPr>
        <w:pStyle w:val="Heading2"/>
        <w:rPr>
          <w:rFonts w:ascii="Times New Roman" w:hAnsi="Times New Roman" w:cs="Times New Roman"/>
          <w:iCs/>
          <w:sz w:val="24"/>
          <w:szCs w:val="24"/>
        </w:rPr>
      </w:pPr>
    </w:p>
    <w:p w14:paraId="1F209699" w14:textId="09974A94" w:rsidR="00EA7C96" w:rsidRPr="00A044DD" w:rsidRDefault="00B6561B" w:rsidP="00A044DD">
      <w:pPr>
        <w:autoSpaceDE w:val="0"/>
        <w:autoSpaceDN w:val="0"/>
        <w:adjustRightInd w:val="0"/>
        <w:spacing w:after="0" w:line="240" w:lineRule="auto"/>
        <w:ind w:left="720"/>
        <w:rPr>
          <w:rFonts w:ascii="Times New Roman" w:hAnsi="Times New Roman" w:cs="Times New Roman"/>
          <w:iCs/>
          <w:color w:val="C00000"/>
          <w:sz w:val="24"/>
          <w:szCs w:val="24"/>
        </w:rPr>
      </w:pPr>
      <w:r w:rsidRPr="00A044DD">
        <w:rPr>
          <w:rFonts w:ascii="Times New Roman" w:hAnsi="Times New Roman" w:cs="Times New Roman"/>
          <w:iCs/>
          <w:color w:val="C00000"/>
          <w:sz w:val="24"/>
          <w:szCs w:val="24"/>
        </w:rPr>
        <w:t>Briefly</w:t>
      </w:r>
      <w:r w:rsidR="00CE426B" w:rsidRPr="00A044DD">
        <w:rPr>
          <w:rFonts w:ascii="Times New Roman" w:hAnsi="Times New Roman" w:cs="Times New Roman"/>
          <w:iCs/>
          <w:color w:val="C00000"/>
          <w:sz w:val="24"/>
          <w:szCs w:val="24"/>
        </w:rPr>
        <w:t xml:space="preserve"> (500 words or fewer)</w:t>
      </w:r>
      <w:r w:rsidR="00EA7C96" w:rsidRPr="00A044DD">
        <w:rPr>
          <w:rFonts w:ascii="Times New Roman" w:hAnsi="Times New Roman" w:cs="Times New Roman"/>
          <w:iCs/>
          <w:color w:val="C00000"/>
          <w:sz w:val="24"/>
          <w:szCs w:val="24"/>
        </w:rPr>
        <w:t>:</w:t>
      </w:r>
    </w:p>
    <w:p w14:paraId="403E1F22" w14:textId="77777777" w:rsidR="00F910CF" w:rsidRPr="00622F88" w:rsidRDefault="00EA7C96" w:rsidP="00447EF3">
      <w:pPr>
        <w:pStyle w:val="ListParagraph"/>
        <w:numPr>
          <w:ilvl w:val="1"/>
          <w:numId w:val="2"/>
        </w:numPr>
        <w:spacing w:before="120" w:after="120" w:line="240" w:lineRule="auto"/>
        <w:contextualSpacing w:val="0"/>
        <w:rPr>
          <w:rFonts w:ascii="Times New Roman" w:hAnsi="Times New Roman" w:cs="Times New Roman"/>
          <w:iCs/>
          <w:color w:val="C00000"/>
          <w:sz w:val="24"/>
          <w:szCs w:val="24"/>
        </w:rPr>
      </w:pPr>
      <w:r w:rsidRPr="00622F88">
        <w:rPr>
          <w:rFonts w:ascii="Times New Roman" w:hAnsi="Times New Roman" w:cs="Times New Roman"/>
          <w:iCs/>
          <w:color w:val="C00000"/>
          <w:sz w:val="24"/>
          <w:szCs w:val="24"/>
        </w:rPr>
        <w:t>Describe the relevant current context of the stud</w:t>
      </w:r>
      <w:r w:rsidR="00336A66" w:rsidRPr="00622F88">
        <w:rPr>
          <w:rFonts w:ascii="Times New Roman" w:hAnsi="Times New Roman" w:cs="Times New Roman"/>
          <w:iCs/>
          <w:color w:val="C00000"/>
          <w:sz w:val="24"/>
          <w:szCs w:val="24"/>
        </w:rPr>
        <w:t>y and gaps in current knowledge</w:t>
      </w:r>
      <w:r w:rsidR="00F910CF" w:rsidRPr="00622F88">
        <w:rPr>
          <w:rFonts w:ascii="Times New Roman" w:hAnsi="Times New Roman" w:cs="Times New Roman"/>
          <w:iCs/>
          <w:color w:val="C00000"/>
          <w:sz w:val="24"/>
          <w:szCs w:val="24"/>
        </w:rPr>
        <w:t>.</w:t>
      </w:r>
    </w:p>
    <w:p w14:paraId="2A3D33FE" w14:textId="77777777" w:rsidR="00F910CF" w:rsidRPr="00622F88" w:rsidRDefault="00F910CF" w:rsidP="00447EF3">
      <w:pPr>
        <w:pStyle w:val="ListParagraph"/>
        <w:numPr>
          <w:ilvl w:val="1"/>
          <w:numId w:val="2"/>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622F88">
        <w:rPr>
          <w:rFonts w:ascii="Times New Roman" w:hAnsi="Times New Roman" w:cs="Times New Roman"/>
          <w:iCs/>
          <w:color w:val="C00000"/>
          <w:sz w:val="24"/>
          <w:szCs w:val="24"/>
        </w:rPr>
        <w:t>Provide the scientific or scholarly background for, rationale for, and</w:t>
      </w:r>
      <w:r w:rsidR="00A74FAA" w:rsidRPr="00622F88">
        <w:rPr>
          <w:rFonts w:ascii="Times New Roman" w:hAnsi="Times New Roman" w:cs="Times New Roman"/>
          <w:iCs/>
          <w:color w:val="C00000"/>
          <w:sz w:val="24"/>
          <w:szCs w:val="24"/>
        </w:rPr>
        <w:t xml:space="preserve"> </w:t>
      </w:r>
      <w:r w:rsidRPr="00622F88">
        <w:rPr>
          <w:rFonts w:ascii="Times New Roman" w:hAnsi="Times New Roman" w:cs="Times New Roman"/>
          <w:iCs/>
          <w:color w:val="C00000"/>
          <w:sz w:val="24"/>
          <w:szCs w:val="24"/>
        </w:rPr>
        <w:t>significance of the research based on the existing literature and how will it</w:t>
      </w:r>
      <w:r w:rsidR="00A74FAA" w:rsidRPr="00622F88">
        <w:rPr>
          <w:rFonts w:ascii="Times New Roman" w:hAnsi="Times New Roman" w:cs="Times New Roman"/>
          <w:iCs/>
          <w:color w:val="C00000"/>
          <w:sz w:val="24"/>
          <w:szCs w:val="24"/>
        </w:rPr>
        <w:t xml:space="preserve"> </w:t>
      </w:r>
      <w:r w:rsidRPr="00622F88">
        <w:rPr>
          <w:rFonts w:ascii="Times New Roman" w:hAnsi="Times New Roman" w:cs="Times New Roman"/>
          <w:iCs/>
          <w:color w:val="C00000"/>
          <w:sz w:val="24"/>
          <w:szCs w:val="24"/>
        </w:rPr>
        <w:t>add to existing knowledge.</w:t>
      </w:r>
    </w:p>
    <w:p w14:paraId="09006C8C" w14:textId="4D03B2DE" w:rsidR="00B6561B" w:rsidRPr="00622F88" w:rsidRDefault="00B6561B" w:rsidP="00447EF3">
      <w:pPr>
        <w:pStyle w:val="ListParagraph"/>
        <w:numPr>
          <w:ilvl w:val="1"/>
          <w:numId w:val="2"/>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622F88">
        <w:rPr>
          <w:rFonts w:ascii="Times New Roman" w:hAnsi="Times New Roman" w:cs="Times New Roman"/>
          <w:iCs/>
          <w:color w:val="C00000"/>
          <w:sz w:val="24"/>
          <w:szCs w:val="24"/>
        </w:rPr>
        <w:t xml:space="preserve">Add </w:t>
      </w:r>
      <w:r w:rsidR="00336A66" w:rsidRPr="00622F88">
        <w:rPr>
          <w:rFonts w:ascii="Times New Roman" w:hAnsi="Times New Roman" w:cs="Times New Roman"/>
          <w:iCs/>
          <w:color w:val="C00000"/>
          <w:sz w:val="24"/>
          <w:szCs w:val="24"/>
        </w:rPr>
        <w:t>relevant</w:t>
      </w:r>
      <w:r w:rsidRPr="00622F88">
        <w:rPr>
          <w:rFonts w:ascii="Times New Roman" w:hAnsi="Times New Roman" w:cs="Times New Roman"/>
          <w:iCs/>
          <w:color w:val="C00000"/>
          <w:sz w:val="24"/>
          <w:szCs w:val="24"/>
        </w:rPr>
        <w:t xml:space="preserve"> references at the end of the </w:t>
      </w:r>
      <w:r w:rsidR="00336A66" w:rsidRPr="00622F88">
        <w:rPr>
          <w:rFonts w:ascii="Times New Roman" w:hAnsi="Times New Roman" w:cs="Times New Roman"/>
          <w:iCs/>
          <w:color w:val="C00000"/>
          <w:sz w:val="24"/>
          <w:szCs w:val="24"/>
        </w:rPr>
        <w:t>protocol (not at the end of this section)</w:t>
      </w:r>
      <w:r w:rsidRPr="00622F88">
        <w:rPr>
          <w:rFonts w:ascii="Times New Roman" w:hAnsi="Times New Roman" w:cs="Times New Roman"/>
          <w:iCs/>
          <w:color w:val="C00000"/>
          <w:sz w:val="24"/>
          <w:szCs w:val="24"/>
        </w:rPr>
        <w:t xml:space="preserve">. </w:t>
      </w:r>
    </w:p>
    <w:p w14:paraId="21F1BC6D" w14:textId="58384CC6" w:rsidR="00955072" w:rsidRPr="00622F88" w:rsidRDefault="00955072" w:rsidP="00447EF3">
      <w:pPr>
        <w:pStyle w:val="ListParagraph"/>
        <w:numPr>
          <w:ilvl w:val="1"/>
          <w:numId w:val="2"/>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622F88">
        <w:rPr>
          <w:rFonts w:ascii="Times New Roman" w:hAnsi="Times New Roman" w:cs="Times New Roman"/>
          <w:iCs/>
          <w:color w:val="C00000"/>
          <w:sz w:val="24"/>
          <w:szCs w:val="24"/>
        </w:rPr>
        <w:t>If you are uploading a funding proposal that has this information, indicate applicable pages.</w:t>
      </w:r>
    </w:p>
    <w:p w14:paraId="7050DF18" w14:textId="77777777" w:rsidR="00F910CF" w:rsidRPr="004B6CDB" w:rsidRDefault="00F910CF" w:rsidP="00F910CF">
      <w:pPr>
        <w:autoSpaceDE w:val="0"/>
        <w:autoSpaceDN w:val="0"/>
        <w:adjustRightInd w:val="0"/>
        <w:spacing w:after="0" w:line="240" w:lineRule="auto"/>
        <w:rPr>
          <w:rFonts w:ascii="Times New Roman" w:hAnsi="Times New Roman" w:cs="Times New Roman"/>
          <w:iCs/>
          <w:sz w:val="24"/>
          <w:szCs w:val="24"/>
        </w:rPr>
      </w:pPr>
    </w:p>
    <w:p w14:paraId="2945FCCD" w14:textId="7FB3B3DD" w:rsidR="00ED2CD4" w:rsidRDefault="00AE2A56" w:rsidP="008C2368">
      <w:pPr>
        <w:pStyle w:val="Heading2"/>
        <w:rPr>
          <w:sz w:val="24"/>
          <w:szCs w:val="24"/>
        </w:rPr>
      </w:pPr>
      <w:proofErr w:type="gramStart"/>
      <w:r>
        <w:lastRenderedPageBreak/>
        <w:t>3.0</w:t>
      </w:r>
      <w:r w:rsidR="00F910CF" w:rsidRPr="004B6CDB">
        <w:t xml:space="preserve"> </w:t>
      </w:r>
      <w:r w:rsidR="00232DA2">
        <w:t xml:space="preserve"> I</w:t>
      </w:r>
      <w:r w:rsidR="000468B2">
        <w:t>nclusion</w:t>
      </w:r>
      <w:proofErr w:type="gramEnd"/>
      <w:r w:rsidR="000468B2">
        <w:t xml:space="preserve"> and exclusion c</w:t>
      </w:r>
      <w:r w:rsidR="00A74FAA" w:rsidRPr="004B6CDB">
        <w:t>riteria:</w:t>
      </w:r>
    </w:p>
    <w:p w14:paraId="1DB9EDD7" w14:textId="77777777" w:rsidR="00F04A1A" w:rsidRPr="00F04A1A" w:rsidRDefault="00F04A1A" w:rsidP="008C2368">
      <w:pPr>
        <w:pStyle w:val="Heading2"/>
        <w:rPr>
          <w:sz w:val="24"/>
          <w:szCs w:val="24"/>
        </w:rPr>
      </w:pPr>
    </w:p>
    <w:p w14:paraId="7D0000DD" w14:textId="0C14D3A7" w:rsidR="00F910CF" w:rsidRPr="00A044DD" w:rsidRDefault="000468B2" w:rsidP="00A044DD">
      <w:pPr>
        <w:autoSpaceDE w:val="0"/>
        <w:autoSpaceDN w:val="0"/>
        <w:adjustRightInd w:val="0"/>
        <w:spacing w:before="120" w:after="120" w:line="240" w:lineRule="auto"/>
        <w:ind w:left="540"/>
        <w:rPr>
          <w:rFonts w:ascii="Times New Roman" w:hAnsi="Times New Roman" w:cs="Times New Roman"/>
          <w:iCs/>
          <w:color w:val="C00000"/>
          <w:sz w:val="24"/>
          <w:szCs w:val="24"/>
        </w:rPr>
      </w:pPr>
      <w:r w:rsidRPr="00A044DD">
        <w:rPr>
          <w:rFonts w:ascii="Times New Roman" w:hAnsi="Times New Roman" w:cs="Times New Roman"/>
          <w:iCs/>
          <w:color w:val="C00000"/>
          <w:sz w:val="24"/>
          <w:szCs w:val="24"/>
        </w:rPr>
        <w:t xml:space="preserve">Briefly describe the </w:t>
      </w:r>
      <w:r w:rsidR="00DA1BDC" w:rsidRPr="00A044DD">
        <w:rPr>
          <w:rFonts w:ascii="Times New Roman" w:hAnsi="Times New Roman" w:cs="Times New Roman"/>
          <w:iCs/>
          <w:color w:val="C00000"/>
          <w:sz w:val="24"/>
          <w:szCs w:val="24"/>
        </w:rPr>
        <w:t xml:space="preserve">total </w:t>
      </w:r>
      <w:r w:rsidRPr="00A044DD">
        <w:rPr>
          <w:rFonts w:ascii="Times New Roman" w:hAnsi="Times New Roman" w:cs="Times New Roman"/>
          <w:iCs/>
          <w:color w:val="C00000"/>
          <w:sz w:val="24"/>
          <w:szCs w:val="24"/>
        </w:rPr>
        <w:t xml:space="preserve">number of </w:t>
      </w:r>
      <w:r w:rsidR="00DA1BDC" w:rsidRPr="00A044DD">
        <w:rPr>
          <w:rFonts w:ascii="Times New Roman" w:hAnsi="Times New Roman" w:cs="Times New Roman"/>
          <w:iCs/>
          <w:color w:val="C00000"/>
          <w:sz w:val="24"/>
          <w:szCs w:val="24"/>
        </w:rPr>
        <w:t>participant</w:t>
      </w:r>
      <w:r w:rsidRPr="00A044DD">
        <w:rPr>
          <w:rFonts w:ascii="Times New Roman" w:hAnsi="Times New Roman" w:cs="Times New Roman"/>
          <w:iCs/>
          <w:color w:val="C00000"/>
          <w:sz w:val="24"/>
          <w:szCs w:val="24"/>
        </w:rPr>
        <w:t xml:space="preserve">s </w:t>
      </w:r>
      <w:r w:rsidR="00E962E3" w:rsidRPr="00A044DD">
        <w:rPr>
          <w:rFonts w:ascii="Times New Roman" w:hAnsi="Times New Roman" w:cs="Times New Roman"/>
          <w:iCs/>
          <w:color w:val="C00000"/>
          <w:sz w:val="24"/>
          <w:szCs w:val="24"/>
        </w:rPr>
        <w:t>and</w:t>
      </w:r>
      <w:r w:rsidR="00F910CF" w:rsidRPr="00A044DD">
        <w:rPr>
          <w:rFonts w:ascii="Times New Roman" w:hAnsi="Times New Roman" w:cs="Times New Roman"/>
          <w:iCs/>
          <w:color w:val="C00000"/>
          <w:sz w:val="24"/>
          <w:szCs w:val="24"/>
        </w:rPr>
        <w:t xml:space="preserve"> the criteria </w:t>
      </w:r>
      <w:r w:rsidR="00CE426B" w:rsidRPr="00A044DD">
        <w:rPr>
          <w:rFonts w:ascii="Times New Roman" w:hAnsi="Times New Roman" w:cs="Times New Roman"/>
          <w:iCs/>
          <w:color w:val="C00000"/>
          <w:sz w:val="24"/>
          <w:szCs w:val="24"/>
        </w:rPr>
        <w:t xml:space="preserve">(such as age, gender, language, etc.) </w:t>
      </w:r>
      <w:r w:rsidR="00F910CF" w:rsidRPr="00A044DD">
        <w:rPr>
          <w:rFonts w:ascii="Times New Roman" w:hAnsi="Times New Roman" w:cs="Times New Roman"/>
          <w:iCs/>
          <w:color w:val="C00000"/>
          <w:sz w:val="24"/>
          <w:szCs w:val="24"/>
        </w:rPr>
        <w:t>that define who will be included or excluded in your</w:t>
      </w:r>
      <w:r w:rsidR="00A74FAA" w:rsidRPr="00A044DD">
        <w:rPr>
          <w:rFonts w:ascii="Times New Roman" w:hAnsi="Times New Roman" w:cs="Times New Roman"/>
          <w:iCs/>
          <w:color w:val="C00000"/>
          <w:sz w:val="24"/>
          <w:szCs w:val="24"/>
        </w:rPr>
        <w:t xml:space="preserve"> </w:t>
      </w:r>
      <w:r w:rsidR="00F910CF" w:rsidRPr="00A044DD">
        <w:rPr>
          <w:rFonts w:ascii="Times New Roman" w:hAnsi="Times New Roman" w:cs="Times New Roman"/>
          <w:iCs/>
          <w:color w:val="C00000"/>
          <w:sz w:val="24"/>
          <w:szCs w:val="24"/>
        </w:rPr>
        <w:t>study sample.</w:t>
      </w:r>
    </w:p>
    <w:p w14:paraId="042E0790" w14:textId="3BF01A37" w:rsidR="00F910CF" w:rsidRPr="00A044DD" w:rsidRDefault="00F910CF" w:rsidP="00A044DD">
      <w:pPr>
        <w:autoSpaceDE w:val="0"/>
        <w:autoSpaceDN w:val="0"/>
        <w:adjustRightInd w:val="0"/>
        <w:spacing w:before="120" w:after="120" w:line="240" w:lineRule="auto"/>
        <w:ind w:left="540"/>
        <w:rPr>
          <w:rFonts w:ascii="Times New Roman" w:hAnsi="Times New Roman" w:cs="Times New Roman"/>
          <w:iCs/>
          <w:color w:val="C00000"/>
          <w:sz w:val="24"/>
          <w:szCs w:val="24"/>
        </w:rPr>
      </w:pPr>
      <w:r w:rsidRPr="00A044DD">
        <w:rPr>
          <w:rFonts w:ascii="Times New Roman" w:hAnsi="Times New Roman" w:cs="Times New Roman"/>
          <w:iCs/>
          <w:color w:val="C00000"/>
          <w:sz w:val="24"/>
          <w:szCs w:val="24"/>
        </w:rPr>
        <w:t xml:space="preserve">Indicate specifically whether you will include or exclude </w:t>
      </w:r>
      <w:r w:rsidR="000468B2" w:rsidRPr="00A044DD">
        <w:rPr>
          <w:rFonts w:ascii="Times New Roman" w:hAnsi="Times New Roman" w:cs="Times New Roman"/>
          <w:iCs/>
          <w:color w:val="C00000"/>
          <w:sz w:val="24"/>
          <w:szCs w:val="24"/>
        </w:rPr>
        <w:t>any</w:t>
      </w:r>
      <w:r w:rsidRPr="00A044DD">
        <w:rPr>
          <w:rFonts w:ascii="Times New Roman" w:hAnsi="Times New Roman" w:cs="Times New Roman"/>
          <w:iCs/>
          <w:color w:val="C00000"/>
          <w:sz w:val="24"/>
          <w:szCs w:val="24"/>
        </w:rPr>
        <w:t xml:space="preserve"> special populations: (You </w:t>
      </w:r>
      <w:r w:rsidR="00E962E3" w:rsidRPr="00A044DD">
        <w:rPr>
          <w:rFonts w:ascii="Times New Roman" w:hAnsi="Times New Roman" w:cs="Times New Roman"/>
          <w:iCs/>
          <w:color w:val="C00000"/>
          <w:sz w:val="24"/>
          <w:szCs w:val="24"/>
        </w:rPr>
        <w:t>may not include members of these</w:t>
      </w:r>
      <w:r w:rsidR="00A74FAA" w:rsidRPr="00A044DD">
        <w:rPr>
          <w:rFonts w:ascii="Times New Roman" w:hAnsi="Times New Roman" w:cs="Times New Roman"/>
          <w:iCs/>
          <w:color w:val="C00000"/>
          <w:sz w:val="24"/>
          <w:szCs w:val="24"/>
        </w:rPr>
        <w:t xml:space="preserve"> </w:t>
      </w:r>
      <w:r w:rsidRPr="00A044DD">
        <w:rPr>
          <w:rFonts w:ascii="Times New Roman" w:hAnsi="Times New Roman" w:cs="Times New Roman"/>
          <w:iCs/>
          <w:color w:val="C00000"/>
          <w:sz w:val="24"/>
          <w:szCs w:val="24"/>
        </w:rPr>
        <w:t xml:space="preserve">populations as </w:t>
      </w:r>
      <w:r w:rsidR="00DA1BDC" w:rsidRPr="00A044DD">
        <w:rPr>
          <w:rFonts w:ascii="Times New Roman" w:hAnsi="Times New Roman" w:cs="Times New Roman"/>
          <w:iCs/>
          <w:color w:val="C00000"/>
          <w:sz w:val="24"/>
          <w:szCs w:val="24"/>
        </w:rPr>
        <w:t>participant</w:t>
      </w:r>
      <w:r w:rsidRPr="00A044DD">
        <w:rPr>
          <w:rFonts w:ascii="Times New Roman" w:hAnsi="Times New Roman" w:cs="Times New Roman"/>
          <w:iCs/>
          <w:color w:val="C00000"/>
          <w:sz w:val="24"/>
          <w:szCs w:val="24"/>
        </w:rPr>
        <w:t>s in your research unless you indicate this in your</w:t>
      </w:r>
      <w:r w:rsidR="00A74FAA" w:rsidRPr="00A044DD">
        <w:rPr>
          <w:rFonts w:ascii="Times New Roman" w:hAnsi="Times New Roman" w:cs="Times New Roman"/>
          <w:iCs/>
          <w:color w:val="C00000"/>
          <w:sz w:val="24"/>
          <w:szCs w:val="24"/>
        </w:rPr>
        <w:t xml:space="preserve"> </w:t>
      </w:r>
      <w:r w:rsidRPr="00A044DD">
        <w:rPr>
          <w:rFonts w:ascii="Times New Roman" w:hAnsi="Times New Roman" w:cs="Times New Roman"/>
          <w:iCs/>
          <w:color w:val="C00000"/>
          <w:sz w:val="24"/>
          <w:szCs w:val="24"/>
        </w:rPr>
        <w:t>inclusion criteria.)</w:t>
      </w:r>
    </w:p>
    <w:p w14:paraId="74E4DABA" w14:textId="77777777" w:rsidR="00F910CF" w:rsidRPr="00622F88" w:rsidRDefault="00F910CF" w:rsidP="00447EF3">
      <w:pPr>
        <w:pStyle w:val="ListParagraph"/>
        <w:numPr>
          <w:ilvl w:val="1"/>
          <w:numId w:val="3"/>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622F88">
        <w:rPr>
          <w:rFonts w:ascii="Times New Roman" w:hAnsi="Times New Roman" w:cs="Times New Roman"/>
          <w:iCs/>
          <w:color w:val="C00000"/>
          <w:sz w:val="24"/>
          <w:szCs w:val="24"/>
        </w:rPr>
        <w:t>Adults unable to consent</w:t>
      </w:r>
    </w:p>
    <w:p w14:paraId="0AA8135A" w14:textId="4790FF4F" w:rsidR="00F910CF" w:rsidRPr="00622F88" w:rsidRDefault="00955072" w:rsidP="00447EF3">
      <w:pPr>
        <w:pStyle w:val="ListParagraph"/>
        <w:numPr>
          <w:ilvl w:val="1"/>
          <w:numId w:val="3"/>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622F88">
        <w:rPr>
          <w:rFonts w:ascii="Times New Roman" w:hAnsi="Times New Roman" w:cs="Times New Roman"/>
          <w:iCs/>
          <w:color w:val="C00000"/>
          <w:sz w:val="24"/>
          <w:szCs w:val="24"/>
        </w:rPr>
        <w:t>Minors</w:t>
      </w:r>
      <w:r w:rsidR="00232DA2" w:rsidRPr="00622F88">
        <w:rPr>
          <w:rFonts w:ascii="Times New Roman" w:hAnsi="Times New Roman" w:cs="Times New Roman"/>
          <w:iCs/>
          <w:color w:val="C00000"/>
          <w:sz w:val="24"/>
          <w:szCs w:val="24"/>
        </w:rPr>
        <w:t xml:space="preserve">: </w:t>
      </w:r>
      <w:r w:rsidR="00F910CF" w:rsidRPr="00622F88">
        <w:rPr>
          <w:rFonts w:ascii="Times New Roman" w:hAnsi="Times New Roman" w:cs="Times New Roman"/>
          <w:iCs/>
          <w:color w:val="C00000"/>
          <w:sz w:val="24"/>
          <w:szCs w:val="24"/>
        </w:rPr>
        <w:t>infants, children, teenagers</w:t>
      </w:r>
    </w:p>
    <w:p w14:paraId="6CFB07E2" w14:textId="4AE8DEC2" w:rsidR="00F910CF" w:rsidRPr="00622F88" w:rsidRDefault="00F910CF" w:rsidP="00447EF3">
      <w:pPr>
        <w:pStyle w:val="ListParagraph"/>
        <w:numPr>
          <w:ilvl w:val="1"/>
          <w:numId w:val="3"/>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622F88">
        <w:rPr>
          <w:rFonts w:ascii="Times New Roman" w:hAnsi="Times New Roman" w:cs="Times New Roman"/>
          <w:iCs/>
          <w:color w:val="C00000"/>
          <w:sz w:val="24"/>
          <w:szCs w:val="24"/>
        </w:rPr>
        <w:t>Pregnant women</w:t>
      </w:r>
      <w:r w:rsidR="00DA1BDC" w:rsidRPr="00622F88">
        <w:rPr>
          <w:rFonts w:ascii="Times New Roman" w:hAnsi="Times New Roman" w:cs="Times New Roman"/>
          <w:iCs/>
          <w:color w:val="C00000"/>
          <w:sz w:val="24"/>
          <w:szCs w:val="24"/>
        </w:rPr>
        <w:t xml:space="preserve"> </w:t>
      </w:r>
      <w:r w:rsidR="001C7034" w:rsidRPr="00622F88">
        <w:rPr>
          <w:rFonts w:ascii="Times New Roman" w:hAnsi="Times New Roman" w:cs="Times New Roman"/>
          <w:iCs/>
          <w:color w:val="C00000"/>
          <w:sz w:val="24"/>
          <w:szCs w:val="24"/>
        </w:rPr>
        <w:t>(</w:t>
      </w:r>
      <w:r w:rsidR="00DA1BDC" w:rsidRPr="00622F88">
        <w:rPr>
          <w:rFonts w:ascii="Times New Roman" w:hAnsi="Times New Roman" w:cs="Times New Roman"/>
          <w:iCs/>
          <w:color w:val="C00000"/>
          <w:sz w:val="24"/>
          <w:szCs w:val="24"/>
        </w:rPr>
        <w:t>where the activities of the research may affect the pregnancy or the fetus.</w:t>
      </w:r>
      <w:r w:rsidR="001C7034" w:rsidRPr="00622F88">
        <w:rPr>
          <w:rFonts w:ascii="Times New Roman" w:hAnsi="Times New Roman" w:cs="Times New Roman"/>
          <w:iCs/>
          <w:color w:val="C00000"/>
          <w:sz w:val="24"/>
          <w:szCs w:val="24"/>
        </w:rPr>
        <w:t>)</w:t>
      </w:r>
    </w:p>
    <w:p w14:paraId="756A5F09" w14:textId="3B696D4D" w:rsidR="00F910CF" w:rsidRPr="00622F88" w:rsidRDefault="00F910CF" w:rsidP="00447EF3">
      <w:pPr>
        <w:pStyle w:val="ListParagraph"/>
        <w:numPr>
          <w:ilvl w:val="1"/>
          <w:numId w:val="3"/>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622F88">
        <w:rPr>
          <w:rFonts w:ascii="Times New Roman" w:hAnsi="Times New Roman" w:cs="Times New Roman"/>
          <w:iCs/>
          <w:color w:val="C00000"/>
          <w:sz w:val="24"/>
          <w:szCs w:val="24"/>
        </w:rPr>
        <w:t>Prisoners</w:t>
      </w:r>
    </w:p>
    <w:p w14:paraId="0CCCD8E1" w14:textId="77777777" w:rsidR="00A74FAA" w:rsidRPr="004B6CDB" w:rsidRDefault="00A74FAA" w:rsidP="008C2368">
      <w:pPr>
        <w:pStyle w:val="Heading2"/>
      </w:pPr>
    </w:p>
    <w:p w14:paraId="29A8E5EA" w14:textId="3A31C380" w:rsidR="00F910CF" w:rsidRPr="004B6CDB" w:rsidRDefault="00AE2A56" w:rsidP="008C2368">
      <w:pPr>
        <w:pStyle w:val="Heading2"/>
        <w:rPr>
          <w:bCs/>
          <w:sz w:val="28"/>
          <w:szCs w:val="28"/>
        </w:rPr>
      </w:pPr>
      <w:proofErr w:type="gramStart"/>
      <w:r>
        <w:rPr>
          <w:bCs/>
          <w:sz w:val="28"/>
          <w:szCs w:val="28"/>
        </w:rPr>
        <w:t xml:space="preserve">4.0 </w:t>
      </w:r>
      <w:r w:rsidR="00F910CF" w:rsidRPr="004B6CDB">
        <w:rPr>
          <w:bCs/>
          <w:sz w:val="28"/>
          <w:szCs w:val="28"/>
        </w:rPr>
        <w:t xml:space="preserve"> Procedures</w:t>
      </w:r>
      <w:proofErr w:type="gramEnd"/>
      <w:r w:rsidR="00F910CF" w:rsidRPr="004B6CDB">
        <w:rPr>
          <w:bCs/>
          <w:sz w:val="28"/>
          <w:szCs w:val="28"/>
        </w:rPr>
        <w:t xml:space="preserve"> Involved</w:t>
      </w:r>
      <w:r w:rsidR="00A74FAA" w:rsidRPr="004B6CDB">
        <w:rPr>
          <w:bCs/>
          <w:sz w:val="28"/>
          <w:szCs w:val="28"/>
        </w:rPr>
        <w:t>:</w:t>
      </w:r>
    </w:p>
    <w:p w14:paraId="2A7835A8" w14:textId="60AF38CF" w:rsidR="00AC318B" w:rsidRDefault="00AC318B" w:rsidP="00F910CF">
      <w:pPr>
        <w:autoSpaceDE w:val="0"/>
        <w:autoSpaceDN w:val="0"/>
        <w:adjustRightInd w:val="0"/>
        <w:spacing w:after="0" w:line="240" w:lineRule="auto"/>
        <w:rPr>
          <w:rFonts w:ascii="Times New Roman" w:hAnsi="Times New Roman" w:cs="Times New Roman"/>
          <w:iCs/>
          <w:sz w:val="24"/>
          <w:szCs w:val="24"/>
        </w:rPr>
      </w:pPr>
    </w:p>
    <w:p w14:paraId="0C9B79F2" w14:textId="77777777" w:rsidR="00AC318B" w:rsidRPr="008D7272" w:rsidRDefault="00AC318B" w:rsidP="00AC318B">
      <w:pPr>
        <w:pStyle w:val="NoSpacing"/>
        <w:ind w:left="720"/>
        <w:rPr>
          <w:rFonts w:ascii="Calibri" w:hAnsi="Calibri" w:cs="Calibri"/>
        </w:rPr>
      </w:pPr>
      <w:bookmarkStart w:id="0" w:name="_Hlk179985249"/>
      <w:r w:rsidRPr="008D7272">
        <w:rPr>
          <w:rFonts w:ascii="Calibri" w:hAnsi="Calibri" w:cs="Calibri"/>
        </w:rPr>
        <w:t>Please check the box</w:t>
      </w:r>
      <w:r>
        <w:rPr>
          <w:rFonts w:ascii="Calibri" w:hAnsi="Calibri" w:cs="Calibri"/>
        </w:rPr>
        <w:t>es</w:t>
      </w:r>
      <w:r w:rsidRPr="008D7272">
        <w:rPr>
          <w:rFonts w:ascii="Calibri" w:hAnsi="Calibri" w:cs="Calibri"/>
        </w:rPr>
        <w:t xml:space="preserve"> for all applicable data collection procedures you plan to use:</w:t>
      </w:r>
    </w:p>
    <w:p w14:paraId="43A1E233" w14:textId="77777777" w:rsidR="00AC318B" w:rsidRPr="008D7272" w:rsidRDefault="00DB1695" w:rsidP="00AC318B">
      <w:pPr>
        <w:pStyle w:val="NoSpacing"/>
        <w:ind w:left="720"/>
        <w:rPr>
          <w:rFonts w:ascii="Calibri" w:hAnsi="Calibri" w:cs="Calibri"/>
        </w:rPr>
      </w:pPr>
      <w:sdt>
        <w:sdtPr>
          <w:rPr>
            <w:rFonts w:ascii="Calibri" w:hAnsi="Calibri" w:cs="Calibri"/>
          </w:rPr>
          <w:id w:val="-2090373955"/>
          <w14:checkbox>
            <w14:checked w14:val="0"/>
            <w14:checkedState w14:val="2612" w14:font="MS Gothic"/>
            <w14:uncheckedState w14:val="2610" w14:font="MS Gothic"/>
          </w14:checkbox>
        </w:sdtPr>
        <w:sdtEndPr/>
        <w:sdtContent>
          <w:r w:rsidR="00AC318B">
            <w:rPr>
              <w:rFonts w:ascii="MS Gothic" w:eastAsia="MS Gothic" w:hAnsi="MS Gothic" w:cs="Calibri" w:hint="eastAsia"/>
            </w:rPr>
            <w:t>☐</w:t>
          </w:r>
        </w:sdtContent>
      </w:sdt>
      <w:r w:rsidR="00AC318B" w:rsidRPr="008D7272">
        <w:rPr>
          <w:rFonts w:ascii="Calibri" w:hAnsi="Calibri" w:cs="Calibri"/>
        </w:rPr>
        <w:t xml:space="preserve">One-on-one </w:t>
      </w:r>
      <w:r w:rsidR="00AC318B">
        <w:rPr>
          <w:rFonts w:ascii="Calibri" w:hAnsi="Calibri" w:cs="Calibri"/>
        </w:rPr>
        <w:t>i</w:t>
      </w:r>
      <w:r w:rsidR="00AC318B" w:rsidRPr="008D7272">
        <w:rPr>
          <w:rFonts w:ascii="Calibri" w:hAnsi="Calibri" w:cs="Calibri"/>
        </w:rPr>
        <w:t>nterviews</w:t>
      </w:r>
    </w:p>
    <w:p w14:paraId="346F9B97" w14:textId="77777777" w:rsidR="00AC318B" w:rsidRPr="008D7272" w:rsidRDefault="00DB1695" w:rsidP="00AC318B">
      <w:pPr>
        <w:pStyle w:val="NoSpacing"/>
        <w:ind w:left="720"/>
        <w:rPr>
          <w:rFonts w:ascii="Calibri" w:hAnsi="Calibri" w:cs="Calibri"/>
        </w:rPr>
      </w:pPr>
      <w:sdt>
        <w:sdtPr>
          <w:rPr>
            <w:rFonts w:ascii="Calibri" w:hAnsi="Calibri" w:cs="Calibri"/>
          </w:rPr>
          <w:id w:val="-1631695410"/>
          <w14:checkbox>
            <w14:checked w14:val="0"/>
            <w14:checkedState w14:val="2612" w14:font="MS Gothic"/>
            <w14:uncheckedState w14:val="2610" w14:font="MS Gothic"/>
          </w14:checkbox>
        </w:sdtPr>
        <w:sdtEndPr/>
        <w:sdtContent>
          <w:r w:rsidR="00AC318B">
            <w:rPr>
              <w:rFonts w:ascii="MS Gothic" w:eastAsia="MS Gothic" w:hAnsi="MS Gothic" w:cs="Calibri" w:hint="eastAsia"/>
            </w:rPr>
            <w:t>☐</w:t>
          </w:r>
        </w:sdtContent>
      </w:sdt>
      <w:r w:rsidR="00AC318B" w:rsidRPr="008D7272">
        <w:rPr>
          <w:rFonts w:ascii="Calibri" w:hAnsi="Calibri" w:cs="Calibri"/>
        </w:rPr>
        <w:t>Focus Groups</w:t>
      </w:r>
    </w:p>
    <w:p w14:paraId="38B0BA43" w14:textId="77777777" w:rsidR="00AC318B" w:rsidRPr="008D7272" w:rsidRDefault="00DB1695" w:rsidP="00AC318B">
      <w:pPr>
        <w:pStyle w:val="NoSpacing"/>
        <w:ind w:left="720"/>
        <w:rPr>
          <w:rFonts w:ascii="Calibri" w:hAnsi="Calibri" w:cs="Calibri"/>
        </w:rPr>
      </w:pPr>
      <w:sdt>
        <w:sdtPr>
          <w:rPr>
            <w:rFonts w:ascii="Calibri" w:hAnsi="Calibri" w:cs="Calibri"/>
          </w:rPr>
          <w:id w:val="-1242403850"/>
          <w14:checkbox>
            <w14:checked w14:val="0"/>
            <w14:checkedState w14:val="2612" w14:font="MS Gothic"/>
            <w14:uncheckedState w14:val="2610" w14:font="MS Gothic"/>
          </w14:checkbox>
        </w:sdtPr>
        <w:sdtEndPr/>
        <w:sdtContent>
          <w:r w:rsidR="00AC318B">
            <w:rPr>
              <w:rFonts w:ascii="MS Gothic" w:eastAsia="MS Gothic" w:hAnsi="MS Gothic" w:cs="Calibri" w:hint="eastAsia"/>
            </w:rPr>
            <w:t>☐</w:t>
          </w:r>
        </w:sdtContent>
      </w:sdt>
      <w:r w:rsidR="00AC318B" w:rsidRPr="008D7272">
        <w:rPr>
          <w:rFonts w:ascii="Calibri" w:hAnsi="Calibri" w:cs="Calibri"/>
        </w:rPr>
        <w:t>Questionnaires</w:t>
      </w:r>
      <w:r w:rsidR="00AC318B">
        <w:rPr>
          <w:rFonts w:ascii="Calibri" w:hAnsi="Calibri" w:cs="Calibri"/>
        </w:rPr>
        <w:t>/</w:t>
      </w:r>
      <w:r w:rsidR="00AC318B" w:rsidRPr="008D7272">
        <w:rPr>
          <w:rFonts w:ascii="Calibri" w:hAnsi="Calibri" w:cs="Calibri"/>
        </w:rPr>
        <w:t>surveys</w:t>
      </w:r>
    </w:p>
    <w:p w14:paraId="6EE65DF9" w14:textId="77777777" w:rsidR="00AC318B" w:rsidRPr="008D7272" w:rsidRDefault="00DB1695" w:rsidP="00AC318B">
      <w:pPr>
        <w:pStyle w:val="NoSpacing"/>
        <w:ind w:left="720"/>
        <w:rPr>
          <w:rFonts w:ascii="Calibri" w:hAnsi="Calibri" w:cs="Calibri"/>
        </w:rPr>
      </w:pPr>
      <w:sdt>
        <w:sdtPr>
          <w:rPr>
            <w:rFonts w:ascii="Calibri" w:hAnsi="Calibri" w:cs="Calibri"/>
          </w:rPr>
          <w:id w:val="1125128577"/>
          <w14:checkbox>
            <w14:checked w14:val="0"/>
            <w14:checkedState w14:val="2612" w14:font="MS Gothic"/>
            <w14:uncheckedState w14:val="2610" w14:font="MS Gothic"/>
          </w14:checkbox>
        </w:sdtPr>
        <w:sdtEndPr/>
        <w:sdtContent>
          <w:r w:rsidR="00AC318B">
            <w:rPr>
              <w:rFonts w:ascii="MS Gothic" w:eastAsia="MS Gothic" w:hAnsi="MS Gothic" w:cs="Calibri" w:hint="eastAsia"/>
            </w:rPr>
            <w:t>☐</w:t>
          </w:r>
        </w:sdtContent>
      </w:sdt>
      <w:r w:rsidR="00AC318B">
        <w:rPr>
          <w:rFonts w:ascii="Calibri" w:hAnsi="Calibri" w:cs="Calibri"/>
        </w:rPr>
        <w:t>Secondary</w:t>
      </w:r>
      <w:r w:rsidR="00AC318B" w:rsidRPr="008D7272">
        <w:rPr>
          <w:rFonts w:ascii="Calibri" w:hAnsi="Calibri" w:cs="Calibri"/>
        </w:rPr>
        <w:t xml:space="preserve"> </w:t>
      </w:r>
      <w:r w:rsidR="00AC318B">
        <w:rPr>
          <w:rFonts w:ascii="Calibri" w:hAnsi="Calibri" w:cs="Calibri"/>
        </w:rPr>
        <w:t>Data Analysis</w:t>
      </w:r>
      <w:r w:rsidR="00AC318B" w:rsidRPr="008D7272">
        <w:rPr>
          <w:rFonts w:ascii="Calibri" w:hAnsi="Calibri" w:cs="Calibri"/>
        </w:rPr>
        <w:t xml:space="preserve"> (medical record data, educational records, </w:t>
      </w:r>
      <w:r w:rsidR="00AC318B">
        <w:rPr>
          <w:rFonts w:ascii="Calibri" w:hAnsi="Calibri" w:cs="Calibri"/>
        </w:rPr>
        <w:t xml:space="preserve">government or private sector datasets, </w:t>
      </w:r>
      <w:r w:rsidR="00AC318B" w:rsidRPr="008D7272">
        <w:rPr>
          <w:rFonts w:ascii="Calibri" w:hAnsi="Calibri" w:cs="Calibri"/>
        </w:rPr>
        <w:t>etc.)</w:t>
      </w:r>
    </w:p>
    <w:p w14:paraId="16B01E28" w14:textId="77777777" w:rsidR="00AC318B" w:rsidRPr="008D7272" w:rsidRDefault="00DB1695" w:rsidP="00AC318B">
      <w:pPr>
        <w:pStyle w:val="NoSpacing"/>
        <w:ind w:left="720"/>
        <w:rPr>
          <w:rFonts w:ascii="Calibri" w:hAnsi="Calibri" w:cs="Calibri"/>
        </w:rPr>
      </w:pPr>
      <w:sdt>
        <w:sdtPr>
          <w:rPr>
            <w:rFonts w:ascii="Calibri" w:hAnsi="Calibri" w:cs="Calibri"/>
          </w:rPr>
          <w:id w:val="-1564487636"/>
          <w14:checkbox>
            <w14:checked w14:val="0"/>
            <w14:checkedState w14:val="2612" w14:font="MS Gothic"/>
            <w14:uncheckedState w14:val="2610" w14:font="MS Gothic"/>
          </w14:checkbox>
        </w:sdtPr>
        <w:sdtEndPr/>
        <w:sdtContent>
          <w:r w:rsidR="00AC318B">
            <w:rPr>
              <w:rFonts w:ascii="MS Gothic" w:eastAsia="MS Gothic" w:hAnsi="MS Gothic" w:cs="Calibri" w:hint="eastAsia"/>
            </w:rPr>
            <w:t>☐</w:t>
          </w:r>
        </w:sdtContent>
      </w:sdt>
      <w:r w:rsidR="00AC318B" w:rsidRPr="008D7272">
        <w:rPr>
          <w:rFonts w:ascii="Calibri" w:hAnsi="Calibri" w:cs="Calibri"/>
        </w:rPr>
        <w:t>Ethnographic observation</w:t>
      </w:r>
    </w:p>
    <w:p w14:paraId="7D81B261" w14:textId="77777777" w:rsidR="00AC318B" w:rsidRPr="008D7272" w:rsidRDefault="00DB1695" w:rsidP="00AC318B">
      <w:pPr>
        <w:pStyle w:val="NoSpacing"/>
        <w:ind w:left="720"/>
        <w:rPr>
          <w:rFonts w:ascii="Calibri" w:hAnsi="Calibri" w:cs="Calibri"/>
        </w:rPr>
      </w:pPr>
      <w:sdt>
        <w:sdtPr>
          <w:rPr>
            <w:rFonts w:ascii="Calibri" w:hAnsi="Calibri" w:cs="Calibri"/>
          </w:rPr>
          <w:id w:val="1205601674"/>
          <w14:checkbox>
            <w14:checked w14:val="0"/>
            <w14:checkedState w14:val="2612" w14:font="MS Gothic"/>
            <w14:uncheckedState w14:val="2610" w14:font="MS Gothic"/>
          </w14:checkbox>
        </w:sdtPr>
        <w:sdtEndPr/>
        <w:sdtContent>
          <w:r w:rsidR="00AC318B">
            <w:rPr>
              <w:rFonts w:ascii="MS Gothic" w:eastAsia="MS Gothic" w:hAnsi="MS Gothic" w:cs="Calibri" w:hint="eastAsia"/>
            </w:rPr>
            <w:t>☐</w:t>
          </w:r>
        </w:sdtContent>
      </w:sdt>
      <w:r w:rsidR="00AC318B" w:rsidRPr="008D7272">
        <w:rPr>
          <w:rFonts w:ascii="Calibri" w:hAnsi="Calibri" w:cs="Calibri"/>
        </w:rPr>
        <w:t>Physiological measurements (e.g., EEG, EKG, MRI)</w:t>
      </w:r>
    </w:p>
    <w:p w14:paraId="73A528DF" w14:textId="77777777" w:rsidR="00AC318B" w:rsidRPr="008D7272" w:rsidRDefault="00DB1695" w:rsidP="00AC318B">
      <w:pPr>
        <w:pStyle w:val="NoSpacing"/>
        <w:ind w:left="720"/>
        <w:rPr>
          <w:rFonts w:ascii="Calibri" w:hAnsi="Calibri" w:cs="Calibri"/>
        </w:rPr>
      </w:pPr>
      <w:sdt>
        <w:sdtPr>
          <w:rPr>
            <w:rFonts w:ascii="Calibri" w:hAnsi="Calibri" w:cs="Calibri"/>
          </w:rPr>
          <w:id w:val="1086189010"/>
          <w14:checkbox>
            <w14:checked w14:val="0"/>
            <w14:checkedState w14:val="2612" w14:font="MS Gothic"/>
            <w14:uncheckedState w14:val="2610" w14:font="MS Gothic"/>
          </w14:checkbox>
        </w:sdtPr>
        <w:sdtEndPr/>
        <w:sdtContent>
          <w:r w:rsidR="00AC318B">
            <w:rPr>
              <w:rFonts w:ascii="MS Gothic" w:eastAsia="MS Gothic" w:hAnsi="MS Gothic" w:cs="Calibri" w:hint="eastAsia"/>
            </w:rPr>
            <w:t>☐</w:t>
          </w:r>
        </w:sdtContent>
      </w:sdt>
      <w:r w:rsidR="00AC318B" w:rsidRPr="008D7272">
        <w:rPr>
          <w:rFonts w:ascii="Calibri" w:hAnsi="Calibri" w:cs="Calibri"/>
        </w:rPr>
        <w:t>Biospecimen collection (saliva samples, blood draws, hair samples, etc.)</w:t>
      </w:r>
    </w:p>
    <w:p w14:paraId="221DFA1C" w14:textId="77777777" w:rsidR="00AC318B" w:rsidRDefault="00DB1695" w:rsidP="00AC318B">
      <w:pPr>
        <w:pStyle w:val="NoSpacing"/>
        <w:ind w:left="720"/>
        <w:rPr>
          <w:rFonts w:ascii="Calibri" w:hAnsi="Calibri" w:cs="Calibri"/>
        </w:rPr>
      </w:pPr>
      <w:sdt>
        <w:sdtPr>
          <w:rPr>
            <w:rFonts w:ascii="Calibri" w:hAnsi="Calibri" w:cs="Calibri"/>
          </w:rPr>
          <w:id w:val="-923952932"/>
          <w14:checkbox>
            <w14:checked w14:val="0"/>
            <w14:checkedState w14:val="2612" w14:font="MS Gothic"/>
            <w14:uncheckedState w14:val="2610" w14:font="MS Gothic"/>
          </w14:checkbox>
        </w:sdtPr>
        <w:sdtEndPr/>
        <w:sdtContent>
          <w:r w:rsidR="00AC318B">
            <w:rPr>
              <w:rFonts w:ascii="MS Gothic" w:eastAsia="MS Gothic" w:hAnsi="MS Gothic" w:cs="Calibri" w:hint="eastAsia"/>
            </w:rPr>
            <w:t>☐</w:t>
          </w:r>
        </w:sdtContent>
      </w:sdt>
      <w:r w:rsidR="00AC318B" w:rsidRPr="008D7272">
        <w:rPr>
          <w:rFonts w:ascii="Calibri" w:hAnsi="Calibri" w:cs="Calibri"/>
        </w:rPr>
        <w:t xml:space="preserve">Mobile applications/data collection devices (e.g., Fitbits, </w:t>
      </w:r>
      <w:proofErr w:type="spellStart"/>
      <w:r w:rsidR="00AC318B" w:rsidRPr="008D7272">
        <w:rPr>
          <w:rFonts w:ascii="Calibri" w:hAnsi="Calibri" w:cs="Calibri"/>
        </w:rPr>
        <w:t>actigraphs</w:t>
      </w:r>
      <w:proofErr w:type="spellEnd"/>
      <w:r w:rsidR="00AC318B" w:rsidRPr="008D7272">
        <w:rPr>
          <w:rFonts w:ascii="Calibri" w:hAnsi="Calibri" w:cs="Calibri"/>
        </w:rPr>
        <w:t>, etc.)</w:t>
      </w:r>
    </w:p>
    <w:p w14:paraId="7310CAD4" w14:textId="77777777" w:rsidR="00AC318B" w:rsidRDefault="00DB1695" w:rsidP="00AC318B">
      <w:pPr>
        <w:pStyle w:val="NoSpacing"/>
        <w:ind w:left="720"/>
        <w:rPr>
          <w:rFonts w:ascii="Calibri" w:hAnsi="Calibri" w:cs="Calibri"/>
        </w:rPr>
      </w:pPr>
      <w:sdt>
        <w:sdtPr>
          <w:rPr>
            <w:rFonts w:ascii="Calibri" w:hAnsi="Calibri" w:cs="Calibri"/>
          </w:rPr>
          <w:id w:val="-1473057861"/>
          <w14:checkbox>
            <w14:checked w14:val="0"/>
            <w14:checkedState w14:val="2612" w14:font="MS Gothic"/>
            <w14:uncheckedState w14:val="2610" w14:font="MS Gothic"/>
          </w14:checkbox>
        </w:sdtPr>
        <w:sdtEndPr/>
        <w:sdtContent>
          <w:r w:rsidR="00AC318B">
            <w:rPr>
              <w:rFonts w:ascii="MS Gothic" w:eastAsia="MS Gothic" w:hAnsi="MS Gothic" w:cs="Calibri" w:hint="eastAsia"/>
            </w:rPr>
            <w:t>☐</w:t>
          </w:r>
        </w:sdtContent>
      </w:sdt>
      <w:r w:rsidR="00AC318B">
        <w:rPr>
          <w:rFonts w:ascii="Calibri" w:hAnsi="Calibri" w:cs="Calibri"/>
        </w:rPr>
        <w:t xml:space="preserve">Behavioral </w:t>
      </w:r>
      <w:proofErr w:type="gramStart"/>
      <w:r w:rsidR="00AC318B">
        <w:rPr>
          <w:rFonts w:ascii="Calibri" w:hAnsi="Calibri" w:cs="Calibri"/>
        </w:rPr>
        <w:t>decision making</w:t>
      </w:r>
      <w:proofErr w:type="gramEnd"/>
      <w:r w:rsidR="00AC318B">
        <w:rPr>
          <w:rFonts w:ascii="Calibri" w:hAnsi="Calibri" w:cs="Calibri"/>
        </w:rPr>
        <w:t xml:space="preserve"> tasks (e.g., puzzles, interactive games, etc.)</w:t>
      </w:r>
    </w:p>
    <w:p w14:paraId="66420BDE" w14:textId="77777777" w:rsidR="00AC318B" w:rsidRDefault="00DB1695" w:rsidP="00AC318B">
      <w:pPr>
        <w:pStyle w:val="NoSpacing"/>
        <w:ind w:left="720"/>
        <w:rPr>
          <w:rFonts w:ascii="Calibri" w:hAnsi="Calibri" w:cs="Calibri"/>
        </w:rPr>
      </w:pPr>
      <w:sdt>
        <w:sdtPr>
          <w:rPr>
            <w:rFonts w:ascii="Calibri" w:hAnsi="Calibri" w:cs="Calibri"/>
          </w:rPr>
          <w:id w:val="1013343493"/>
          <w14:checkbox>
            <w14:checked w14:val="0"/>
            <w14:checkedState w14:val="2612" w14:font="MS Gothic"/>
            <w14:uncheckedState w14:val="2610" w14:font="MS Gothic"/>
          </w14:checkbox>
        </w:sdtPr>
        <w:sdtEndPr/>
        <w:sdtContent>
          <w:r w:rsidR="00AC318B">
            <w:rPr>
              <w:rFonts w:ascii="MS Gothic" w:eastAsia="MS Gothic" w:hAnsi="MS Gothic" w:cs="Calibri" w:hint="eastAsia"/>
            </w:rPr>
            <w:t>☐</w:t>
          </w:r>
        </w:sdtContent>
      </w:sdt>
      <w:r w:rsidR="00AC318B">
        <w:rPr>
          <w:rFonts w:ascii="Calibri" w:hAnsi="Calibri" w:cs="Calibri"/>
        </w:rPr>
        <w:t>Physical activities such as walking and other forms of exercise</w:t>
      </w:r>
    </w:p>
    <w:p w14:paraId="0ECE305F" w14:textId="77777777" w:rsidR="00AC318B" w:rsidRPr="008D7272" w:rsidRDefault="00DB1695" w:rsidP="00AC318B">
      <w:pPr>
        <w:pStyle w:val="NoSpacing"/>
        <w:ind w:left="720"/>
        <w:rPr>
          <w:rFonts w:ascii="Calibri" w:hAnsi="Calibri" w:cs="Calibri"/>
        </w:rPr>
      </w:pPr>
      <w:sdt>
        <w:sdtPr>
          <w:rPr>
            <w:rFonts w:ascii="Calibri" w:hAnsi="Calibri" w:cs="Calibri"/>
          </w:rPr>
          <w:id w:val="-22248079"/>
          <w14:checkbox>
            <w14:checked w14:val="0"/>
            <w14:checkedState w14:val="2612" w14:font="MS Gothic"/>
            <w14:uncheckedState w14:val="2610" w14:font="MS Gothic"/>
          </w14:checkbox>
        </w:sdtPr>
        <w:sdtEndPr/>
        <w:sdtContent>
          <w:r w:rsidR="00AC318B">
            <w:rPr>
              <w:rFonts w:ascii="MS Gothic" w:eastAsia="MS Gothic" w:hAnsi="MS Gothic" w:cs="Calibri" w:hint="eastAsia"/>
            </w:rPr>
            <w:t>☐</w:t>
          </w:r>
        </w:sdtContent>
      </w:sdt>
      <w:r w:rsidR="00AC318B" w:rsidRPr="008D7272">
        <w:rPr>
          <w:rFonts w:ascii="Calibri" w:hAnsi="Calibri" w:cs="Calibri"/>
        </w:rPr>
        <w:t>Other</w:t>
      </w:r>
      <w:r w:rsidR="00AC318B">
        <w:rPr>
          <w:rFonts w:ascii="Calibri" w:hAnsi="Calibri" w:cs="Calibri"/>
        </w:rPr>
        <w:t xml:space="preserve"> procedures (briefly list types of procedures here if not covered by the </w:t>
      </w:r>
      <w:proofErr w:type="gramStart"/>
      <w:r w:rsidR="00AC318B">
        <w:rPr>
          <w:rFonts w:ascii="Calibri" w:hAnsi="Calibri" w:cs="Calibri"/>
        </w:rPr>
        <w:t>check-boxes</w:t>
      </w:r>
      <w:proofErr w:type="gramEnd"/>
      <w:r w:rsidR="00AC318B">
        <w:rPr>
          <w:rFonts w:ascii="Calibri" w:hAnsi="Calibri" w:cs="Calibri"/>
        </w:rPr>
        <w:t xml:space="preserve"> above): ______________________________________________</w:t>
      </w:r>
    </w:p>
    <w:bookmarkEnd w:id="0"/>
    <w:p w14:paraId="3D2341AE" w14:textId="77777777" w:rsidR="00AC318B" w:rsidRPr="004B6CDB" w:rsidRDefault="00AC318B" w:rsidP="00F910CF">
      <w:pPr>
        <w:autoSpaceDE w:val="0"/>
        <w:autoSpaceDN w:val="0"/>
        <w:adjustRightInd w:val="0"/>
        <w:spacing w:after="0" w:line="240" w:lineRule="auto"/>
        <w:rPr>
          <w:rFonts w:ascii="Times New Roman" w:hAnsi="Times New Roman" w:cs="Times New Roman"/>
          <w:iCs/>
          <w:sz w:val="24"/>
          <w:szCs w:val="24"/>
        </w:rPr>
      </w:pPr>
    </w:p>
    <w:p w14:paraId="561E721F" w14:textId="01EFE241" w:rsidR="000468B2" w:rsidRPr="001D219C" w:rsidRDefault="000468B2" w:rsidP="00447EF3">
      <w:pPr>
        <w:pStyle w:val="ListParagraph"/>
        <w:numPr>
          <w:ilvl w:val="0"/>
          <w:numId w:val="4"/>
        </w:numPr>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Describe th</w:t>
      </w:r>
      <w:r w:rsidR="002E0D67" w:rsidRPr="001D219C">
        <w:rPr>
          <w:rFonts w:ascii="Times New Roman" w:hAnsi="Times New Roman" w:cs="Times New Roman"/>
          <w:iCs/>
          <w:color w:val="C00000"/>
          <w:sz w:val="24"/>
          <w:szCs w:val="24"/>
        </w:rPr>
        <w:t>e setting of the study</w:t>
      </w:r>
      <w:r w:rsidR="00336A66" w:rsidRPr="001D219C">
        <w:rPr>
          <w:rFonts w:ascii="Times New Roman" w:hAnsi="Times New Roman" w:cs="Times New Roman"/>
          <w:iCs/>
          <w:color w:val="C00000"/>
          <w:sz w:val="24"/>
          <w:szCs w:val="24"/>
        </w:rPr>
        <w:t>,</w:t>
      </w:r>
      <w:r w:rsidR="002E0D67" w:rsidRPr="001D219C">
        <w:rPr>
          <w:rFonts w:ascii="Times New Roman" w:hAnsi="Times New Roman" w:cs="Times New Roman"/>
          <w:iCs/>
          <w:color w:val="C00000"/>
          <w:sz w:val="24"/>
          <w:szCs w:val="24"/>
        </w:rPr>
        <w:t xml:space="preserve"> including </w:t>
      </w:r>
      <w:r w:rsidR="006F5B0A" w:rsidRPr="001D219C">
        <w:rPr>
          <w:rFonts w:ascii="Times New Roman" w:hAnsi="Times New Roman" w:cs="Times New Roman"/>
          <w:iCs/>
          <w:color w:val="C00000"/>
          <w:sz w:val="24"/>
          <w:szCs w:val="24"/>
        </w:rPr>
        <w:t xml:space="preserve">all locations </w:t>
      </w:r>
      <w:r w:rsidR="002E0D67" w:rsidRPr="001D219C">
        <w:rPr>
          <w:rFonts w:ascii="Times New Roman" w:hAnsi="Times New Roman" w:cs="Times New Roman"/>
          <w:iCs/>
          <w:color w:val="C00000"/>
          <w:sz w:val="24"/>
          <w:szCs w:val="24"/>
        </w:rPr>
        <w:t>where research procedures will be performed.</w:t>
      </w:r>
    </w:p>
    <w:p w14:paraId="690CEAF9" w14:textId="2C2158EB" w:rsidR="00F910CF" w:rsidRPr="001D219C" w:rsidRDefault="00F910CF" w:rsidP="00447EF3">
      <w:pPr>
        <w:pStyle w:val="ListParagraph"/>
        <w:numPr>
          <w:ilvl w:val="0"/>
          <w:numId w:val="4"/>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Describe </w:t>
      </w:r>
      <w:r w:rsidR="00DA0F4B" w:rsidRPr="001D219C">
        <w:rPr>
          <w:rFonts w:ascii="Times New Roman" w:hAnsi="Times New Roman" w:cs="Times New Roman"/>
          <w:iCs/>
          <w:color w:val="C00000"/>
          <w:sz w:val="24"/>
          <w:szCs w:val="24"/>
        </w:rPr>
        <w:t xml:space="preserve">the study design </w:t>
      </w:r>
      <w:r w:rsidR="006F5B0A" w:rsidRPr="001D219C">
        <w:rPr>
          <w:rFonts w:ascii="Times New Roman" w:hAnsi="Times New Roman" w:cs="Times New Roman"/>
          <w:iCs/>
          <w:color w:val="C00000"/>
          <w:sz w:val="24"/>
          <w:szCs w:val="24"/>
        </w:rPr>
        <w:t xml:space="preserve">including the </w:t>
      </w:r>
      <w:r w:rsidR="00DA0F4B" w:rsidRPr="001D219C">
        <w:rPr>
          <w:rFonts w:ascii="Times New Roman" w:hAnsi="Times New Roman" w:cs="Times New Roman"/>
          <w:iCs/>
          <w:color w:val="C00000"/>
          <w:sz w:val="24"/>
          <w:szCs w:val="24"/>
        </w:rPr>
        <w:t>rationale</w:t>
      </w:r>
      <w:r w:rsidRPr="001D219C">
        <w:rPr>
          <w:rFonts w:ascii="Times New Roman" w:hAnsi="Times New Roman" w:cs="Times New Roman"/>
          <w:iCs/>
          <w:color w:val="C00000"/>
          <w:sz w:val="24"/>
          <w:szCs w:val="24"/>
        </w:rPr>
        <w:t>.</w:t>
      </w:r>
    </w:p>
    <w:p w14:paraId="54C39805" w14:textId="0A09305D" w:rsidR="00901423" w:rsidRPr="001D219C" w:rsidRDefault="00F910CF" w:rsidP="00447EF3">
      <w:pPr>
        <w:pStyle w:val="ListParagraph"/>
        <w:numPr>
          <w:ilvl w:val="0"/>
          <w:numId w:val="4"/>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Provide a description of all research </w:t>
      </w:r>
      <w:r w:rsidR="006F5B0A" w:rsidRPr="001D219C">
        <w:rPr>
          <w:rFonts w:ascii="Times New Roman" w:hAnsi="Times New Roman" w:cs="Times New Roman"/>
          <w:iCs/>
          <w:color w:val="C00000"/>
          <w:sz w:val="24"/>
          <w:szCs w:val="24"/>
        </w:rPr>
        <w:t>procedures</w:t>
      </w:r>
      <w:r w:rsidR="004843C3" w:rsidRPr="001D219C">
        <w:rPr>
          <w:rFonts w:ascii="Times New Roman" w:hAnsi="Times New Roman" w:cs="Times New Roman"/>
          <w:iCs/>
          <w:color w:val="C00000"/>
          <w:sz w:val="24"/>
          <w:szCs w:val="24"/>
        </w:rPr>
        <w:t xml:space="preserve"> and activities</w:t>
      </w:r>
      <w:r w:rsidR="00336A66" w:rsidRPr="001D219C">
        <w:rPr>
          <w:rFonts w:ascii="Times New Roman" w:hAnsi="Times New Roman" w:cs="Times New Roman"/>
          <w:iCs/>
          <w:color w:val="C00000"/>
          <w:sz w:val="24"/>
          <w:szCs w:val="24"/>
        </w:rPr>
        <w:t xml:space="preserve">. </w:t>
      </w:r>
    </w:p>
    <w:p w14:paraId="2F9F38E3" w14:textId="4DD6195D" w:rsidR="000468B2" w:rsidRPr="001D219C" w:rsidRDefault="00336A66" w:rsidP="00447EF3">
      <w:pPr>
        <w:pStyle w:val="ListParagraph"/>
        <w:numPr>
          <w:ilvl w:val="0"/>
          <w:numId w:val="4"/>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Include </w:t>
      </w:r>
      <w:r w:rsidR="00F910CF" w:rsidRPr="001D219C">
        <w:rPr>
          <w:rFonts w:ascii="Times New Roman" w:hAnsi="Times New Roman" w:cs="Times New Roman"/>
          <w:iCs/>
          <w:color w:val="C00000"/>
          <w:sz w:val="24"/>
          <w:szCs w:val="24"/>
        </w:rPr>
        <w:t xml:space="preserve">when they are performed, </w:t>
      </w:r>
      <w:r w:rsidRPr="001D219C">
        <w:rPr>
          <w:rFonts w:ascii="Times New Roman" w:hAnsi="Times New Roman" w:cs="Times New Roman"/>
          <w:iCs/>
          <w:color w:val="C00000"/>
          <w:sz w:val="24"/>
          <w:szCs w:val="24"/>
        </w:rPr>
        <w:t>and any procedures</w:t>
      </w:r>
      <w:r w:rsidR="00F910CF" w:rsidRPr="001D219C">
        <w:rPr>
          <w:rFonts w:ascii="Times New Roman" w:hAnsi="Times New Roman" w:cs="Times New Roman"/>
          <w:iCs/>
          <w:color w:val="C00000"/>
          <w:sz w:val="24"/>
          <w:szCs w:val="24"/>
        </w:rPr>
        <w:t xml:space="preserve"> being </w:t>
      </w:r>
      <w:r w:rsidRPr="001D219C">
        <w:rPr>
          <w:rFonts w:ascii="Times New Roman" w:hAnsi="Times New Roman" w:cs="Times New Roman"/>
          <w:iCs/>
          <w:color w:val="C00000"/>
          <w:sz w:val="24"/>
          <w:szCs w:val="24"/>
        </w:rPr>
        <w:t xml:space="preserve">used </w:t>
      </w:r>
      <w:r w:rsidR="00F910CF" w:rsidRPr="001D219C">
        <w:rPr>
          <w:rFonts w:ascii="Times New Roman" w:hAnsi="Times New Roman" w:cs="Times New Roman"/>
          <w:iCs/>
          <w:color w:val="C00000"/>
          <w:sz w:val="24"/>
          <w:szCs w:val="24"/>
        </w:rPr>
        <w:t>to</w:t>
      </w:r>
      <w:r w:rsidR="00AA1578" w:rsidRPr="001D219C">
        <w:rPr>
          <w:rFonts w:ascii="Times New Roman" w:hAnsi="Times New Roman" w:cs="Times New Roman"/>
          <w:iCs/>
          <w:color w:val="C00000"/>
          <w:sz w:val="24"/>
          <w:szCs w:val="24"/>
        </w:rPr>
        <w:t xml:space="preserve"> </w:t>
      </w:r>
      <w:r w:rsidR="00F910CF" w:rsidRPr="001D219C">
        <w:rPr>
          <w:rFonts w:ascii="Times New Roman" w:hAnsi="Times New Roman" w:cs="Times New Roman"/>
          <w:iCs/>
          <w:color w:val="C00000"/>
          <w:sz w:val="24"/>
          <w:szCs w:val="24"/>
        </w:rPr>
        <w:t xml:space="preserve">monitor </w:t>
      </w:r>
      <w:r w:rsidR="00DA1BDC" w:rsidRPr="001D219C">
        <w:rPr>
          <w:rFonts w:ascii="Times New Roman" w:hAnsi="Times New Roman" w:cs="Times New Roman"/>
          <w:iCs/>
          <w:color w:val="C00000"/>
          <w:sz w:val="24"/>
          <w:szCs w:val="24"/>
        </w:rPr>
        <w:t>participant</w:t>
      </w:r>
      <w:r w:rsidR="00F910CF" w:rsidRPr="001D219C">
        <w:rPr>
          <w:rFonts w:ascii="Times New Roman" w:hAnsi="Times New Roman" w:cs="Times New Roman"/>
          <w:iCs/>
          <w:color w:val="C00000"/>
          <w:sz w:val="24"/>
          <w:szCs w:val="24"/>
        </w:rPr>
        <w:t>s for safety or minimize risks.</w:t>
      </w:r>
    </w:p>
    <w:p w14:paraId="7C3665DC" w14:textId="428C4E90" w:rsidR="006F5B0A" w:rsidRPr="001D219C" w:rsidRDefault="006F5B0A" w:rsidP="00447EF3">
      <w:pPr>
        <w:pStyle w:val="ListParagraph"/>
        <w:numPr>
          <w:ilvl w:val="0"/>
          <w:numId w:val="4"/>
        </w:numPr>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Describe the study timelines including: the duration of an individual </w:t>
      </w:r>
      <w:r w:rsidR="00DA1BDC" w:rsidRPr="001D219C">
        <w:rPr>
          <w:rFonts w:ascii="Times New Roman" w:hAnsi="Times New Roman" w:cs="Times New Roman"/>
          <w:iCs/>
          <w:color w:val="C00000"/>
          <w:sz w:val="24"/>
          <w:szCs w:val="24"/>
        </w:rPr>
        <w:t>participant</w:t>
      </w:r>
      <w:r w:rsidRPr="001D219C">
        <w:rPr>
          <w:rFonts w:ascii="Times New Roman" w:hAnsi="Times New Roman" w:cs="Times New Roman"/>
          <w:iCs/>
          <w:color w:val="C00000"/>
          <w:sz w:val="24"/>
          <w:szCs w:val="24"/>
        </w:rPr>
        <w:t xml:space="preserve">’s participation in the study and the overall anticipated duration of the project. </w:t>
      </w:r>
    </w:p>
    <w:p w14:paraId="4D9FB152" w14:textId="1C6569CC" w:rsidR="009014D5" w:rsidRPr="001D219C" w:rsidRDefault="002E0D67" w:rsidP="00447EF3">
      <w:pPr>
        <w:pStyle w:val="ListParagraph"/>
        <w:numPr>
          <w:ilvl w:val="0"/>
          <w:numId w:val="4"/>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Describe t</w:t>
      </w:r>
      <w:r w:rsidR="00336A66" w:rsidRPr="001D219C">
        <w:rPr>
          <w:rFonts w:ascii="Times New Roman" w:hAnsi="Times New Roman" w:cs="Times New Roman"/>
          <w:iCs/>
          <w:color w:val="C00000"/>
          <w:sz w:val="24"/>
          <w:szCs w:val="24"/>
        </w:rPr>
        <w:t>he actual source records or measures</w:t>
      </w:r>
      <w:r w:rsidR="00F910CF" w:rsidRPr="001D219C">
        <w:rPr>
          <w:rFonts w:ascii="Times New Roman" w:hAnsi="Times New Roman" w:cs="Times New Roman"/>
          <w:iCs/>
          <w:color w:val="C00000"/>
          <w:sz w:val="24"/>
          <w:szCs w:val="24"/>
        </w:rPr>
        <w:t xml:space="preserve"> that will be used to collect data about </w:t>
      </w:r>
      <w:r w:rsidR="00DA1BDC" w:rsidRPr="001D219C">
        <w:rPr>
          <w:rFonts w:ascii="Times New Roman" w:hAnsi="Times New Roman" w:cs="Times New Roman"/>
          <w:iCs/>
          <w:color w:val="C00000"/>
          <w:sz w:val="24"/>
          <w:szCs w:val="24"/>
        </w:rPr>
        <w:t>participant</w:t>
      </w:r>
      <w:r w:rsidR="00F910CF" w:rsidRPr="001D219C">
        <w:rPr>
          <w:rFonts w:ascii="Times New Roman" w:hAnsi="Times New Roman" w:cs="Times New Roman"/>
          <w:iCs/>
          <w:color w:val="C00000"/>
          <w:sz w:val="24"/>
          <w:szCs w:val="24"/>
        </w:rPr>
        <w:t>s.</w:t>
      </w:r>
      <w:r w:rsidR="00AA1578" w:rsidRPr="001D219C">
        <w:rPr>
          <w:rFonts w:ascii="Times New Roman" w:hAnsi="Times New Roman" w:cs="Times New Roman"/>
          <w:iCs/>
          <w:color w:val="C00000"/>
          <w:sz w:val="24"/>
          <w:szCs w:val="24"/>
        </w:rPr>
        <w:t xml:space="preserve"> </w:t>
      </w:r>
      <w:r w:rsidR="00F910CF" w:rsidRPr="001D219C">
        <w:rPr>
          <w:rFonts w:ascii="Times New Roman" w:hAnsi="Times New Roman" w:cs="Times New Roman"/>
          <w:iCs/>
          <w:color w:val="C00000"/>
          <w:sz w:val="24"/>
          <w:szCs w:val="24"/>
        </w:rPr>
        <w:t>(</w:t>
      </w:r>
      <w:r w:rsidR="000E18EF" w:rsidRPr="001D219C">
        <w:rPr>
          <w:rFonts w:ascii="Times New Roman" w:hAnsi="Times New Roman" w:cs="Times New Roman"/>
          <w:iCs/>
          <w:color w:val="C00000"/>
          <w:sz w:val="24"/>
          <w:szCs w:val="24"/>
        </w:rPr>
        <w:t>A</w:t>
      </w:r>
      <w:r w:rsidR="00F910CF" w:rsidRPr="001D219C">
        <w:rPr>
          <w:rFonts w:ascii="Times New Roman" w:hAnsi="Times New Roman" w:cs="Times New Roman"/>
          <w:iCs/>
          <w:color w:val="C00000"/>
          <w:sz w:val="24"/>
          <w:szCs w:val="24"/>
        </w:rPr>
        <w:t xml:space="preserve">ll surveys, </w:t>
      </w:r>
      <w:r w:rsidRPr="001D219C">
        <w:rPr>
          <w:rFonts w:ascii="Times New Roman" w:hAnsi="Times New Roman" w:cs="Times New Roman"/>
          <w:iCs/>
          <w:color w:val="C00000"/>
          <w:sz w:val="24"/>
          <w:szCs w:val="24"/>
        </w:rPr>
        <w:t xml:space="preserve">interview </w:t>
      </w:r>
      <w:r w:rsidR="00F910CF" w:rsidRPr="001D219C">
        <w:rPr>
          <w:rFonts w:ascii="Times New Roman" w:hAnsi="Times New Roman" w:cs="Times New Roman"/>
          <w:iCs/>
          <w:color w:val="C00000"/>
          <w:sz w:val="24"/>
          <w:szCs w:val="24"/>
        </w:rPr>
        <w:t>scripts, and data collection forms</w:t>
      </w:r>
      <w:r w:rsidR="000E18EF" w:rsidRPr="001D219C">
        <w:rPr>
          <w:rFonts w:ascii="Times New Roman" w:hAnsi="Times New Roman" w:cs="Times New Roman"/>
          <w:iCs/>
          <w:color w:val="C00000"/>
          <w:sz w:val="24"/>
          <w:szCs w:val="24"/>
        </w:rPr>
        <w:t xml:space="preserve"> will be attached </w:t>
      </w:r>
      <w:r w:rsidR="000E18EF" w:rsidRPr="001D219C">
        <w:rPr>
          <w:rFonts w:ascii="Times New Roman" w:hAnsi="Times New Roman" w:cs="Times New Roman"/>
          <w:iCs/>
          <w:color w:val="C00000"/>
          <w:sz w:val="24"/>
          <w:szCs w:val="24"/>
        </w:rPr>
        <w:lastRenderedPageBreak/>
        <w:t xml:space="preserve">elsewhere in the application. </w:t>
      </w:r>
      <w:r w:rsidR="000E18EF" w:rsidRPr="001D219C">
        <w:rPr>
          <w:rFonts w:ascii="Times New Roman" w:hAnsi="Times New Roman" w:cs="Times New Roman"/>
          <w:iCs/>
          <w:color w:val="C00000"/>
          <w:sz w:val="24"/>
          <w:szCs w:val="24"/>
          <w:u w:val="single"/>
        </w:rPr>
        <w:t>Do not add other documents to the protocol</w:t>
      </w:r>
      <w:r w:rsidR="00F910CF" w:rsidRPr="001D219C">
        <w:rPr>
          <w:rFonts w:ascii="Times New Roman" w:hAnsi="Times New Roman" w:cs="Times New Roman"/>
          <w:iCs/>
          <w:color w:val="C00000"/>
          <w:sz w:val="24"/>
          <w:szCs w:val="24"/>
        </w:rPr>
        <w:t>.)</w:t>
      </w:r>
      <w:r w:rsidR="00DA0F4B" w:rsidRPr="001D219C">
        <w:rPr>
          <w:rFonts w:ascii="Times New Roman" w:hAnsi="Times New Roman" w:cs="Times New Roman"/>
          <w:iCs/>
          <w:color w:val="C00000"/>
          <w:sz w:val="24"/>
          <w:szCs w:val="24"/>
        </w:rPr>
        <w:t xml:space="preserve"> </w:t>
      </w:r>
      <w:r w:rsidRPr="001D219C">
        <w:rPr>
          <w:rFonts w:ascii="Times New Roman" w:hAnsi="Times New Roman" w:cs="Times New Roman"/>
          <w:iCs/>
          <w:color w:val="C00000"/>
          <w:sz w:val="24"/>
          <w:szCs w:val="24"/>
        </w:rPr>
        <w:t xml:space="preserve"> </w:t>
      </w:r>
      <w:r w:rsidR="00336A66" w:rsidRPr="001D219C">
        <w:rPr>
          <w:rFonts w:ascii="Times New Roman" w:hAnsi="Times New Roman" w:cs="Times New Roman"/>
          <w:iCs/>
          <w:color w:val="C00000"/>
          <w:sz w:val="24"/>
          <w:szCs w:val="24"/>
        </w:rPr>
        <w:t>Describe w</w:t>
      </w:r>
      <w:r w:rsidR="00F910CF" w:rsidRPr="001D219C">
        <w:rPr>
          <w:rFonts w:ascii="Times New Roman" w:hAnsi="Times New Roman" w:cs="Times New Roman"/>
          <w:iCs/>
          <w:color w:val="C00000"/>
          <w:sz w:val="24"/>
          <w:szCs w:val="24"/>
        </w:rPr>
        <w:t>hat data will be collecte</w:t>
      </w:r>
      <w:r w:rsidR="00AA1578" w:rsidRPr="001D219C">
        <w:rPr>
          <w:rFonts w:ascii="Times New Roman" w:hAnsi="Times New Roman" w:cs="Times New Roman"/>
          <w:iCs/>
          <w:color w:val="C00000"/>
          <w:sz w:val="24"/>
          <w:szCs w:val="24"/>
        </w:rPr>
        <w:t>d</w:t>
      </w:r>
      <w:r w:rsidR="001F117B" w:rsidRPr="001D219C">
        <w:rPr>
          <w:rFonts w:ascii="Times New Roman" w:hAnsi="Times New Roman" w:cs="Times New Roman"/>
          <w:iCs/>
          <w:color w:val="C00000"/>
          <w:sz w:val="24"/>
          <w:szCs w:val="24"/>
        </w:rPr>
        <w:t xml:space="preserve"> </w:t>
      </w:r>
      <w:r w:rsidR="004843C3" w:rsidRPr="001D219C">
        <w:rPr>
          <w:rFonts w:ascii="Times New Roman" w:hAnsi="Times New Roman" w:cs="Times New Roman"/>
          <w:iCs/>
          <w:color w:val="C00000"/>
          <w:sz w:val="24"/>
          <w:szCs w:val="24"/>
        </w:rPr>
        <w:t xml:space="preserve">and how it will be collected </w:t>
      </w:r>
      <w:r w:rsidR="001F117B" w:rsidRPr="001D219C">
        <w:rPr>
          <w:rFonts w:ascii="Times New Roman" w:hAnsi="Times New Roman" w:cs="Times New Roman"/>
          <w:iCs/>
          <w:color w:val="C00000"/>
          <w:sz w:val="24"/>
          <w:szCs w:val="24"/>
        </w:rPr>
        <w:t>at all measurement/data collection time-points.</w:t>
      </w:r>
    </w:p>
    <w:p w14:paraId="0A561B8F" w14:textId="5FED9669" w:rsidR="00F910CF" w:rsidRPr="001D219C" w:rsidRDefault="009014D5" w:rsidP="00447EF3">
      <w:pPr>
        <w:pStyle w:val="ListParagraph"/>
        <w:numPr>
          <w:ilvl w:val="0"/>
          <w:numId w:val="4"/>
        </w:numPr>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If doing online research, include the URL where the data collection will occur.</w:t>
      </w:r>
    </w:p>
    <w:p w14:paraId="5B9D1B26" w14:textId="3DCE68D0" w:rsidR="002E0D67" w:rsidRPr="001D219C" w:rsidRDefault="001F117B" w:rsidP="00447EF3">
      <w:pPr>
        <w:pStyle w:val="ListParagraph"/>
        <w:numPr>
          <w:ilvl w:val="0"/>
          <w:numId w:val="4"/>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If your research is conducted ou</w:t>
      </w:r>
      <w:r w:rsidR="00622F88" w:rsidRPr="001D219C">
        <w:rPr>
          <w:rFonts w:ascii="Times New Roman" w:hAnsi="Times New Roman" w:cs="Times New Roman"/>
          <w:iCs/>
          <w:color w:val="C00000"/>
          <w:sz w:val="24"/>
          <w:szCs w:val="24"/>
        </w:rPr>
        <w:t>tside of Texas A&amp;M University</w:t>
      </w:r>
      <w:r w:rsidRPr="001D219C">
        <w:rPr>
          <w:rFonts w:ascii="Times New Roman" w:hAnsi="Times New Roman" w:cs="Times New Roman"/>
          <w:iCs/>
          <w:color w:val="C00000"/>
          <w:sz w:val="24"/>
          <w:szCs w:val="24"/>
        </w:rPr>
        <w:t>, please i</w:t>
      </w:r>
      <w:r w:rsidR="002E0D67" w:rsidRPr="001D219C">
        <w:rPr>
          <w:rFonts w:ascii="Times New Roman" w:hAnsi="Times New Roman" w:cs="Times New Roman"/>
          <w:iCs/>
          <w:color w:val="C00000"/>
          <w:sz w:val="24"/>
          <w:szCs w:val="24"/>
        </w:rPr>
        <w:t xml:space="preserve">dentify any site-specific regulations or customs affecting </w:t>
      </w:r>
      <w:r w:rsidRPr="001D219C">
        <w:rPr>
          <w:rFonts w:ascii="Times New Roman" w:hAnsi="Times New Roman" w:cs="Times New Roman"/>
          <w:iCs/>
          <w:color w:val="C00000"/>
          <w:sz w:val="24"/>
          <w:szCs w:val="24"/>
        </w:rPr>
        <w:t>your project, including any</w:t>
      </w:r>
      <w:r w:rsidR="004843C3" w:rsidRPr="001D219C">
        <w:rPr>
          <w:rFonts w:ascii="Times New Roman" w:hAnsi="Times New Roman" w:cs="Times New Roman"/>
          <w:iCs/>
          <w:color w:val="C00000"/>
          <w:sz w:val="24"/>
          <w:szCs w:val="24"/>
        </w:rPr>
        <w:t xml:space="preserve"> </w:t>
      </w:r>
      <w:r w:rsidR="002E0D67" w:rsidRPr="001D219C">
        <w:rPr>
          <w:rFonts w:ascii="Times New Roman" w:hAnsi="Times New Roman" w:cs="Times New Roman"/>
          <w:iCs/>
          <w:color w:val="C00000"/>
          <w:sz w:val="24"/>
          <w:szCs w:val="24"/>
        </w:rPr>
        <w:t>local scientific and ethical review structure.</w:t>
      </w:r>
    </w:p>
    <w:p w14:paraId="352762BD" w14:textId="5FFFEAC9" w:rsidR="005F2678" w:rsidRPr="001D219C" w:rsidRDefault="005F2678" w:rsidP="00447EF3">
      <w:pPr>
        <w:pStyle w:val="ListParagraph"/>
        <w:numPr>
          <w:ilvl w:val="0"/>
          <w:numId w:val="4"/>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Describe any approvals that will be obtained prior to commencing the research. (e.g., school, external site.)</w:t>
      </w:r>
    </w:p>
    <w:p w14:paraId="38C39A41" w14:textId="4A21FB21" w:rsidR="008E78F7" w:rsidRPr="001D219C" w:rsidRDefault="008E78F7" w:rsidP="00447EF3">
      <w:pPr>
        <w:pStyle w:val="ListParagraph"/>
        <w:numPr>
          <w:ilvl w:val="0"/>
          <w:numId w:val="4"/>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If the research involves individuals who are vulnerable or susceptible to coercion or undue influence</w:t>
      </w:r>
      <w:r w:rsidR="00100D9C" w:rsidRPr="001D219C">
        <w:rPr>
          <w:rStyle w:val="FootnoteReference"/>
          <w:rFonts w:ascii="Times New Roman" w:hAnsi="Times New Roman" w:cs="Times New Roman"/>
          <w:iCs/>
          <w:color w:val="C00000"/>
          <w:sz w:val="24"/>
          <w:szCs w:val="24"/>
        </w:rPr>
        <w:footnoteReference w:id="1"/>
      </w:r>
      <w:r w:rsidRPr="001D219C">
        <w:rPr>
          <w:rFonts w:ascii="Times New Roman" w:hAnsi="Times New Roman" w:cs="Times New Roman"/>
          <w:iCs/>
          <w:color w:val="C00000"/>
          <w:sz w:val="24"/>
          <w:szCs w:val="24"/>
        </w:rPr>
        <w:t>, describe additional safeguards included to protect their rights and welfare:</w:t>
      </w:r>
    </w:p>
    <w:p w14:paraId="2A1D5A2E" w14:textId="1943D189" w:rsidR="008E78F7" w:rsidRPr="001D219C" w:rsidRDefault="008E78F7" w:rsidP="00447EF3">
      <w:pPr>
        <w:pStyle w:val="ListParagraph"/>
        <w:numPr>
          <w:ilvl w:val="1"/>
          <w:numId w:val="1"/>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If the research involves pregnant women</w:t>
      </w:r>
      <w:r w:rsidR="00D16FA9" w:rsidRPr="001D219C">
        <w:rPr>
          <w:rFonts w:ascii="Times New Roman" w:hAnsi="Times New Roman" w:cs="Times New Roman"/>
          <w:iCs/>
          <w:color w:val="C00000"/>
          <w:sz w:val="24"/>
          <w:szCs w:val="24"/>
        </w:rPr>
        <w:t xml:space="preserve"> where the research activities are expected to affect the pregnancy</w:t>
      </w:r>
      <w:r w:rsidRPr="001D219C">
        <w:rPr>
          <w:rFonts w:ascii="Times New Roman" w:hAnsi="Times New Roman" w:cs="Times New Roman"/>
          <w:iCs/>
          <w:color w:val="C00000"/>
          <w:sz w:val="24"/>
          <w:szCs w:val="24"/>
        </w:rPr>
        <w:t>, review “CHECKLIST: Pregnant Women (HRP-412)” to ensure that you have provided sufficient information.</w:t>
      </w:r>
    </w:p>
    <w:p w14:paraId="404AB68D" w14:textId="77777777" w:rsidR="008E78F7" w:rsidRPr="001D219C" w:rsidRDefault="008E78F7" w:rsidP="00447EF3">
      <w:pPr>
        <w:pStyle w:val="ListParagraph"/>
        <w:numPr>
          <w:ilvl w:val="1"/>
          <w:numId w:val="1"/>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If the research involves prisoners, review “CHECKLIST: Prisoners (HRP-415)” to ensure that you have provided sufficient information.</w:t>
      </w:r>
    </w:p>
    <w:p w14:paraId="0D4A2534" w14:textId="660D27F5" w:rsidR="008E78F7" w:rsidRPr="001D219C" w:rsidRDefault="008E78F7" w:rsidP="00447EF3">
      <w:pPr>
        <w:pStyle w:val="ListParagraph"/>
        <w:numPr>
          <w:ilvl w:val="1"/>
          <w:numId w:val="1"/>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If the research i</w:t>
      </w:r>
      <w:r w:rsidR="00D16FA9" w:rsidRPr="001D219C">
        <w:rPr>
          <w:rFonts w:ascii="Times New Roman" w:hAnsi="Times New Roman" w:cs="Times New Roman"/>
          <w:iCs/>
          <w:color w:val="C00000"/>
          <w:sz w:val="24"/>
          <w:szCs w:val="24"/>
        </w:rPr>
        <w:t xml:space="preserve">nvolves </w:t>
      </w:r>
      <w:r w:rsidRPr="001D219C">
        <w:rPr>
          <w:rFonts w:ascii="Times New Roman" w:hAnsi="Times New Roman" w:cs="Times New Roman"/>
          <w:iCs/>
          <w:color w:val="C00000"/>
          <w:sz w:val="24"/>
          <w:szCs w:val="24"/>
        </w:rPr>
        <w:t>persons who have not attained the legal age for consent to treatments or procedures involved in the research (“children”), review the “CHECKLIST: Children (HRP-416)” to ensure that you have provided sufficient information.</w:t>
      </w:r>
    </w:p>
    <w:p w14:paraId="25B5471E" w14:textId="4BF516A2" w:rsidR="00B53F2B" w:rsidRPr="00BB15D2" w:rsidRDefault="008E78F7" w:rsidP="00447EF3">
      <w:pPr>
        <w:pStyle w:val="ListParagraph"/>
        <w:numPr>
          <w:ilvl w:val="1"/>
          <w:numId w:val="1"/>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If the research involves cognitively impaired adults, review “CHECKLIST: Cognitively Impaired Adults (HRP-417)” to ensure that you have provided sufficient information.</w:t>
      </w:r>
    </w:p>
    <w:p w14:paraId="666F8F01" w14:textId="256641FD" w:rsidR="00B6561B" w:rsidRDefault="00BB15D2" w:rsidP="008C2368">
      <w:pPr>
        <w:pStyle w:val="Heading2"/>
        <w:rPr>
          <w:bCs/>
        </w:rPr>
      </w:pPr>
      <w:proofErr w:type="gramStart"/>
      <w:r>
        <w:rPr>
          <w:bCs/>
          <w:sz w:val="28"/>
          <w:szCs w:val="28"/>
        </w:rPr>
        <w:t>5</w:t>
      </w:r>
      <w:r w:rsidR="00AE2A56">
        <w:rPr>
          <w:bCs/>
          <w:sz w:val="28"/>
          <w:szCs w:val="28"/>
        </w:rPr>
        <w:t xml:space="preserve">.0  </w:t>
      </w:r>
      <w:r w:rsidR="00DA1BDC">
        <w:rPr>
          <w:bCs/>
          <w:sz w:val="28"/>
          <w:szCs w:val="28"/>
        </w:rPr>
        <w:t>Incomplete</w:t>
      </w:r>
      <w:proofErr w:type="gramEnd"/>
      <w:r w:rsidR="00DA1BDC">
        <w:rPr>
          <w:bCs/>
          <w:sz w:val="28"/>
          <w:szCs w:val="28"/>
        </w:rPr>
        <w:t xml:space="preserve"> Disclosure or </w:t>
      </w:r>
      <w:r w:rsidR="00B6561B">
        <w:rPr>
          <w:bCs/>
          <w:sz w:val="28"/>
          <w:szCs w:val="28"/>
        </w:rPr>
        <w:t>Deception:</w:t>
      </w:r>
    </w:p>
    <w:p w14:paraId="60CE10DF" w14:textId="77777777" w:rsidR="00B6561B" w:rsidRDefault="00B6561B" w:rsidP="00B6561B">
      <w:pPr>
        <w:autoSpaceDE w:val="0"/>
        <w:autoSpaceDN w:val="0"/>
        <w:adjustRightInd w:val="0"/>
        <w:spacing w:after="0" w:line="240" w:lineRule="auto"/>
        <w:ind w:left="900" w:hanging="450"/>
        <w:rPr>
          <w:rFonts w:ascii="Times New Roman" w:hAnsi="Times New Roman" w:cs="Times New Roman"/>
          <w:bCs/>
          <w:sz w:val="24"/>
          <w:szCs w:val="24"/>
        </w:rPr>
      </w:pPr>
    </w:p>
    <w:p w14:paraId="5C6A3059" w14:textId="6FBBA4F8" w:rsidR="00B6561B" w:rsidRPr="001D219C" w:rsidRDefault="00963B90" w:rsidP="00336A66">
      <w:pPr>
        <w:tabs>
          <w:tab w:val="left" w:pos="450"/>
        </w:tabs>
        <w:autoSpaceDE w:val="0"/>
        <w:autoSpaceDN w:val="0"/>
        <w:adjustRightInd w:val="0"/>
        <w:spacing w:after="0" w:line="240" w:lineRule="auto"/>
        <w:ind w:left="450"/>
        <w:rPr>
          <w:rFonts w:ascii="Times New Roman" w:hAnsi="Times New Roman" w:cs="Times New Roman"/>
          <w:bCs/>
          <w:color w:val="C00000"/>
          <w:sz w:val="24"/>
          <w:szCs w:val="24"/>
        </w:rPr>
      </w:pPr>
      <w:r w:rsidRPr="001D219C">
        <w:rPr>
          <w:rFonts w:ascii="Times New Roman" w:hAnsi="Times New Roman" w:cs="Times New Roman"/>
          <w:bCs/>
          <w:color w:val="C00000"/>
          <w:sz w:val="24"/>
          <w:szCs w:val="24"/>
        </w:rPr>
        <w:t>I</w:t>
      </w:r>
      <w:r w:rsidR="00B6561B" w:rsidRPr="001D219C">
        <w:rPr>
          <w:rFonts w:ascii="Times New Roman" w:hAnsi="Times New Roman" w:cs="Times New Roman"/>
          <w:bCs/>
          <w:color w:val="C00000"/>
          <w:sz w:val="24"/>
          <w:szCs w:val="24"/>
        </w:rPr>
        <w:t xml:space="preserve">f the study will use </w:t>
      </w:r>
      <w:r w:rsidR="00DA1BDC" w:rsidRPr="001D219C">
        <w:rPr>
          <w:rFonts w:ascii="Times New Roman" w:hAnsi="Times New Roman" w:cs="Times New Roman"/>
          <w:bCs/>
          <w:color w:val="C00000"/>
          <w:sz w:val="24"/>
          <w:szCs w:val="24"/>
        </w:rPr>
        <w:t xml:space="preserve">incomplete disclosure or </w:t>
      </w:r>
      <w:r w:rsidR="00B6561B" w:rsidRPr="001D219C">
        <w:rPr>
          <w:rFonts w:ascii="Times New Roman" w:hAnsi="Times New Roman" w:cs="Times New Roman"/>
          <w:bCs/>
          <w:color w:val="C00000"/>
          <w:sz w:val="24"/>
          <w:szCs w:val="24"/>
        </w:rPr>
        <w:t xml:space="preserve">deception, </w:t>
      </w:r>
      <w:r w:rsidRPr="001D219C">
        <w:rPr>
          <w:rFonts w:ascii="Times New Roman" w:hAnsi="Times New Roman" w:cs="Times New Roman"/>
          <w:bCs/>
          <w:color w:val="C00000"/>
          <w:sz w:val="24"/>
          <w:szCs w:val="24"/>
        </w:rPr>
        <w:t>please provide a</w:t>
      </w:r>
      <w:r w:rsidR="00B6561B" w:rsidRPr="001D219C">
        <w:rPr>
          <w:rFonts w:ascii="Times New Roman" w:hAnsi="Times New Roman" w:cs="Times New Roman"/>
          <w:bCs/>
          <w:color w:val="C00000"/>
          <w:sz w:val="24"/>
          <w:szCs w:val="24"/>
        </w:rPr>
        <w:t xml:space="preserve"> rationale</w:t>
      </w:r>
      <w:r w:rsidRPr="001D219C">
        <w:rPr>
          <w:rFonts w:ascii="Times New Roman" w:hAnsi="Times New Roman" w:cs="Times New Roman"/>
          <w:bCs/>
          <w:color w:val="C00000"/>
          <w:sz w:val="24"/>
          <w:szCs w:val="24"/>
        </w:rPr>
        <w:t xml:space="preserve">. Please also provide a description of </w:t>
      </w:r>
      <w:r w:rsidR="00B6561B" w:rsidRPr="001D219C">
        <w:rPr>
          <w:rFonts w:ascii="Times New Roman" w:hAnsi="Times New Roman" w:cs="Times New Roman"/>
          <w:bCs/>
          <w:color w:val="C00000"/>
          <w:sz w:val="24"/>
          <w:szCs w:val="24"/>
        </w:rPr>
        <w:t>the debriefing process that will be used to make participants aware of the deception and the</w:t>
      </w:r>
      <w:r w:rsidRPr="001D219C">
        <w:rPr>
          <w:rFonts w:ascii="Times New Roman" w:hAnsi="Times New Roman" w:cs="Times New Roman"/>
          <w:bCs/>
          <w:color w:val="C00000"/>
          <w:sz w:val="24"/>
          <w:szCs w:val="24"/>
        </w:rPr>
        <w:t>ir</w:t>
      </w:r>
      <w:r w:rsidR="00B6561B" w:rsidRPr="001D219C">
        <w:rPr>
          <w:rFonts w:ascii="Times New Roman" w:hAnsi="Times New Roman" w:cs="Times New Roman"/>
          <w:bCs/>
          <w:color w:val="C00000"/>
          <w:sz w:val="24"/>
          <w:szCs w:val="24"/>
        </w:rPr>
        <w:t xml:space="preserve"> right to withdraw any record of </w:t>
      </w:r>
      <w:r w:rsidRPr="001D219C">
        <w:rPr>
          <w:rFonts w:ascii="Times New Roman" w:hAnsi="Times New Roman" w:cs="Times New Roman"/>
          <w:bCs/>
          <w:color w:val="C00000"/>
          <w:sz w:val="24"/>
          <w:szCs w:val="24"/>
        </w:rPr>
        <w:t xml:space="preserve">their </w:t>
      </w:r>
      <w:r w:rsidR="00B6561B" w:rsidRPr="001D219C">
        <w:rPr>
          <w:rFonts w:ascii="Times New Roman" w:hAnsi="Times New Roman" w:cs="Times New Roman"/>
          <w:bCs/>
          <w:color w:val="C00000"/>
          <w:sz w:val="24"/>
          <w:szCs w:val="24"/>
        </w:rPr>
        <w:t>participation</w:t>
      </w:r>
      <w:r w:rsidR="00DA1BDC" w:rsidRPr="001D219C">
        <w:rPr>
          <w:rFonts w:ascii="Times New Roman" w:hAnsi="Times New Roman" w:cs="Times New Roman"/>
          <w:bCs/>
          <w:color w:val="C00000"/>
          <w:sz w:val="24"/>
          <w:szCs w:val="24"/>
        </w:rPr>
        <w:t>. Include here if reconsent will occur</w:t>
      </w:r>
      <w:r w:rsidR="00BC184B">
        <w:rPr>
          <w:rFonts w:ascii="Times New Roman" w:hAnsi="Times New Roman" w:cs="Times New Roman"/>
          <w:bCs/>
          <w:color w:val="C00000"/>
          <w:sz w:val="24"/>
          <w:szCs w:val="24"/>
        </w:rPr>
        <w:t>/</w:t>
      </w:r>
      <w:r w:rsidR="00DA1BDC" w:rsidRPr="001D219C">
        <w:rPr>
          <w:rFonts w:ascii="Times New Roman" w:hAnsi="Times New Roman" w:cs="Times New Roman"/>
          <w:bCs/>
          <w:color w:val="C00000"/>
          <w:sz w:val="24"/>
          <w:szCs w:val="24"/>
        </w:rPr>
        <w:t xml:space="preserve">. </w:t>
      </w:r>
    </w:p>
    <w:p w14:paraId="70CDB167" w14:textId="77777777" w:rsidR="00B6561B" w:rsidRDefault="00B6561B" w:rsidP="00A43874">
      <w:pPr>
        <w:autoSpaceDE w:val="0"/>
        <w:autoSpaceDN w:val="0"/>
        <w:adjustRightInd w:val="0"/>
        <w:spacing w:after="0" w:line="240" w:lineRule="auto"/>
        <w:ind w:left="450" w:hanging="450"/>
        <w:rPr>
          <w:rFonts w:ascii="Times New Roman" w:hAnsi="Times New Roman" w:cs="Times New Roman"/>
          <w:b/>
          <w:bCs/>
          <w:sz w:val="28"/>
          <w:szCs w:val="28"/>
        </w:rPr>
      </w:pPr>
    </w:p>
    <w:p w14:paraId="1645B84D" w14:textId="5B4EEB69" w:rsidR="001B0B28" w:rsidRPr="004B6CDB" w:rsidRDefault="00BB15D2" w:rsidP="008C2368">
      <w:pPr>
        <w:pStyle w:val="Heading2"/>
      </w:pPr>
      <w:proofErr w:type="gramStart"/>
      <w:r>
        <w:t>6</w:t>
      </w:r>
      <w:r w:rsidR="00AE2A56">
        <w:t xml:space="preserve">.0 </w:t>
      </w:r>
      <w:r w:rsidR="001B0B28" w:rsidRPr="004B6CDB">
        <w:t xml:space="preserve"> </w:t>
      </w:r>
      <w:r w:rsidR="002E0D67">
        <w:t>Recruitment</w:t>
      </w:r>
      <w:proofErr w:type="gramEnd"/>
      <w:r w:rsidR="001B0B28" w:rsidRPr="004B6CDB">
        <w:t>:</w:t>
      </w:r>
    </w:p>
    <w:p w14:paraId="0BBC0CAF" w14:textId="77777777" w:rsidR="001B0B28" w:rsidRPr="001B0B28" w:rsidRDefault="001B0B28" w:rsidP="001B0B28">
      <w:pPr>
        <w:autoSpaceDE w:val="0"/>
        <w:autoSpaceDN w:val="0"/>
        <w:adjustRightInd w:val="0"/>
        <w:spacing w:after="0" w:line="240" w:lineRule="auto"/>
        <w:rPr>
          <w:rFonts w:ascii="Times New Roman" w:hAnsi="Times New Roman" w:cs="Times New Roman"/>
          <w:b/>
          <w:bCs/>
          <w:sz w:val="24"/>
          <w:szCs w:val="24"/>
        </w:rPr>
      </w:pPr>
    </w:p>
    <w:p w14:paraId="483F5D95" w14:textId="692F17CA" w:rsidR="002E0D67" w:rsidRPr="001D219C" w:rsidRDefault="002E0D67" w:rsidP="00447EF3">
      <w:pPr>
        <w:pStyle w:val="ListParagraph"/>
        <w:numPr>
          <w:ilvl w:val="0"/>
          <w:numId w:val="5"/>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Describe when, where, and how potential </w:t>
      </w:r>
      <w:r w:rsidR="00DA1BDC" w:rsidRPr="001D219C">
        <w:rPr>
          <w:rFonts w:ascii="Times New Roman" w:hAnsi="Times New Roman" w:cs="Times New Roman"/>
          <w:iCs/>
          <w:color w:val="C00000"/>
          <w:sz w:val="24"/>
          <w:szCs w:val="24"/>
        </w:rPr>
        <w:t>participant</w:t>
      </w:r>
      <w:r w:rsidRPr="001D219C">
        <w:rPr>
          <w:rFonts w:ascii="Times New Roman" w:hAnsi="Times New Roman" w:cs="Times New Roman"/>
          <w:iCs/>
          <w:color w:val="C00000"/>
          <w:sz w:val="24"/>
          <w:szCs w:val="24"/>
        </w:rPr>
        <w:t>s will be recruited.</w:t>
      </w:r>
    </w:p>
    <w:p w14:paraId="55E7A712" w14:textId="77777777" w:rsidR="00622F88" w:rsidRPr="001D219C" w:rsidRDefault="002E0D67" w:rsidP="00447EF3">
      <w:pPr>
        <w:pStyle w:val="ListParagraph"/>
        <w:numPr>
          <w:ilvl w:val="0"/>
          <w:numId w:val="5"/>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Describe </w:t>
      </w:r>
      <w:r w:rsidR="00034B43" w:rsidRPr="001D219C">
        <w:rPr>
          <w:rFonts w:ascii="Times New Roman" w:hAnsi="Times New Roman" w:cs="Times New Roman"/>
          <w:iCs/>
          <w:color w:val="C00000"/>
          <w:sz w:val="24"/>
          <w:szCs w:val="24"/>
        </w:rPr>
        <w:t xml:space="preserve">the types of </w:t>
      </w:r>
      <w:r w:rsidR="006F5B0A" w:rsidRPr="001D219C">
        <w:rPr>
          <w:rFonts w:ascii="Times New Roman" w:hAnsi="Times New Roman" w:cs="Times New Roman"/>
          <w:iCs/>
          <w:color w:val="C00000"/>
          <w:sz w:val="24"/>
          <w:szCs w:val="24"/>
        </w:rPr>
        <w:t xml:space="preserve">strategies and </w:t>
      </w:r>
      <w:r w:rsidRPr="001D219C">
        <w:rPr>
          <w:rFonts w:ascii="Times New Roman" w:hAnsi="Times New Roman" w:cs="Times New Roman"/>
          <w:iCs/>
          <w:color w:val="C00000"/>
          <w:sz w:val="24"/>
          <w:szCs w:val="24"/>
        </w:rPr>
        <w:t xml:space="preserve">materials that will be used to recruit </w:t>
      </w:r>
      <w:r w:rsidR="00DA1BDC" w:rsidRPr="001D219C">
        <w:rPr>
          <w:rFonts w:ascii="Times New Roman" w:hAnsi="Times New Roman" w:cs="Times New Roman"/>
          <w:iCs/>
          <w:color w:val="C00000"/>
          <w:sz w:val="24"/>
          <w:szCs w:val="24"/>
        </w:rPr>
        <w:t>participant</w:t>
      </w:r>
      <w:r w:rsidRPr="001D219C">
        <w:rPr>
          <w:rFonts w:ascii="Times New Roman" w:hAnsi="Times New Roman" w:cs="Times New Roman"/>
          <w:iCs/>
          <w:color w:val="C00000"/>
          <w:sz w:val="24"/>
          <w:szCs w:val="24"/>
        </w:rPr>
        <w:t>s.</w:t>
      </w:r>
    </w:p>
    <w:p w14:paraId="3956649C" w14:textId="73883BCB" w:rsidR="00CE426B" w:rsidRPr="001D219C" w:rsidRDefault="00622F88" w:rsidP="00447EF3">
      <w:pPr>
        <w:pStyle w:val="ListParagraph"/>
        <w:numPr>
          <w:ilvl w:val="0"/>
          <w:numId w:val="5"/>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Upload all recruitment materials as separate documents</w:t>
      </w:r>
      <w:r w:rsidR="002E0D67" w:rsidRPr="001D219C">
        <w:rPr>
          <w:rFonts w:ascii="Times New Roman" w:hAnsi="Times New Roman" w:cs="Times New Roman"/>
          <w:iCs/>
          <w:color w:val="C00000"/>
          <w:sz w:val="24"/>
          <w:szCs w:val="24"/>
        </w:rPr>
        <w:t xml:space="preserve"> </w:t>
      </w:r>
    </w:p>
    <w:p w14:paraId="41F5E5F6" w14:textId="06CE211C" w:rsidR="002E0D67" w:rsidRPr="001D219C" w:rsidRDefault="002E0D67" w:rsidP="00CE426B">
      <w:pPr>
        <w:pStyle w:val="ListParagraph"/>
        <w:autoSpaceDE w:val="0"/>
        <w:autoSpaceDN w:val="0"/>
        <w:adjustRightInd w:val="0"/>
        <w:spacing w:before="120" w:after="120" w:line="240" w:lineRule="auto"/>
        <w:ind w:left="360"/>
        <w:contextualSpacing w:val="0"/>
        <w:rPr>
          <w:rFonts w:ascii="Times New Roman" w:hAnsi="Times New Roman" w:cs="Times New Roman"/>
          <w:iCs/>
          <w:color w:val="C00000"/>
          <w:sz w:val="24"/>
          <w:szCs w:val="24"/>
        </w:rPr>
      </w:pPr>
    </w:p>
    <w:p w14:paraId="1183D720" w14:textId="77777777" w:rsidR="002E0D67" w:rsidRPr="002E0D67" w:rsidRDefault="002E0D67" w:rsidP="002E0D67">
      <w:pPr>
        <w:autoSpaceDE w:val="0"/>
        <w:autoSpaceDN w:val="0"/>
        <w:adjustRightInd w:val="0"/>
        <w:spacing w:after="0" w:line="240" w:lineRule="auto"/>
        <w:ind w:left="360"/>
        <w:rPr>
          <w:rFonts w:ascii="Times New Roman" w:hAnsi="Times New Roman" w:cs="Times New Roman"/>
          <w:iCs/>
          <w:sz w:val="24"/>
          <w:szCs w:val="24"/>
        </w:rPr>
      </w:pPr>
    </w:p>
    <w:p w14:paraId="09E0A86A" w14:textId="7D252DD6" w:rsidR="002E0D67" w:rsidRPr="004B6CDB" w:rsidRDefault="00BB15D2" w:rsidP="008C2368">
      <w:pPr>
        <w:pStyle w:val="Heading2"/>
      </w:pPr>
      <w:proofErr w:type="gramStart"/>
      <w:r>
        <w:t>7</w:t>
      </w:r>
      <w:r w:rsidR="00AE2A56">
        <w:t xml:space="preserve">.0 </w:t>
      </w:r>
      <w:r w:rsidR="002E0D67" w:rsidRPr="004B6CDB">
        <w:t xml:space="preserve"> Consent</w:t>
      </w:r>
      <w:proofErr w:type="gramEnd"/>
      <w:r w:rsidR="002E0D67" w:rsidRPr="004B6CDB">
        <w:t xml:space="preserve"> Process</w:t>
      </w:r>
      <w:r w:rsidR="00D16FA9">
        <w:rPr>
          <w:sz w:val="24"/>
          <w:szCs w:val="24"/>
        </w:rPr>
        <w:t xml:space="preserve"> </w:t>
      </w:r>
    </w:p>
    <w:p w14:paraId="0AA9B06B" w14:textId="77777777" w:rsidR="002E0D67" w:rsidRPr="006C1A71" w:rsidRDefault="002E0D67" w:rsidP="002E0D67">
      <w:pPr>
        <w:autoSpaceDE w:val="0"/>
        <w:autoSpaceDN w:val="0"/>
        <w:adjustRightInd w:val="0"/>
        <w:spacing w:after="0" w:line="240" w:lineRule="auto"/>
        <w:rPr>
          <w:rFonts w:ascii="Times New Roman" w:hAnsi="Times New Roman" w:cs="Times New Roman"/>
          <w:bCs/>
          <w:sz w:val="24"/>
          <w:szCs w:val="24"/>
        </w:rPr>
      </w:pPr>
    </w:p>
    <w:p w14:paraId="2AE1BE68" w14:textId="6550CD50" w:rsidR="002E0D67" w:rsidRPr="001D0F33" w:rsidRDefault="00867846" w:rsidP="00447EF3">
      <w:pPr>
        <w:pStyle w:val="ListParagraph"/>
        <w:numPr>
          <w:ilvl w:val="0"/>
          <w:numId w:val="6"/>
        </w:numPr>
        <w:autoSpaceDE w:val="0"/>
        <w:autoSpaceDN w:val="0"/>
        <w:adjustRightInd w:val="0"/>
        <w:spacing w:before="120" w:after="120" w:line="240" w:lineRule="auto"/>
        <w:rPr>
          <w:rFonts w:ascii="Times New Roman" w:hAnsi="Times New Roman" w:cs="Times New Roman"/>
          <w:iCs/>
          <w:color w:val="C00000"/>
          <w:sz w:val="24"/>
          <w:szCs w:val="24"/>
        </w:rPr>
      </w:pPr>
      <w:r w:rsidRPr="001D0F33">
        <w:rPr>
          <w:rFonts w:ascii="Times New Roman" w:hAnsi="Times New Roman" w:cs="Times New Roman"/>
          <w:iCs/>
          <w:color w:val="C00000"/>
          <w:sz w:val="24"/>
          <w:szCs w:val="24"/>
        </w:rPr>
        <w:t xml:space="preserve">If </w:t>
      </w:r>
      <w:r w:rsidR="00896E1C" w:rsidRPr="001D0F33">
        <w:rPr>
          <w:rFonts w:ascii="Times New Roman" w:hAnsi="Times New Roman" w:cs="Times New Roman"/>
          <w:iCs/>
          <w:color w:val="C00000"/>
          <w:sz w:val="24"/>
          <w:szCs w:val="24"/>
        </w:rPr>
        <w:t>obtaining consent using a written consent document</w:t>
      </w:r>
      <w:r w:rsidRPr="001D0F33">
        <w:rPr>
          <w:rFonts w:ascii="Times New Roman" w:hAnsi="Times New Roman" w:cs="Times New Roman"/>
          <w:iCs/>
          <w:color w:val="C00000"/>
          <w:sz w:val="24"/>
          <w:szCs w:val="24"/>
        </w:rPr>
        <w:t>, d</w:t>
      </w:r>
      <w:r w:rsidR="002E0D67" w:rsidRPr="001D0F33">
        <w:rPr>
          <w:rFonts w:ascii="Times New Roman" w:hAnsi="Times New Roman" w:cs="Times New Roman"/>
          <w:iCs/>
          <w:color w:val="C00000"/>
          <w:sz w:val="24"/>
          <w:szCs w:val="24"/>
        </w:rPr>
        <w:t>escribe:</w:t>
      </w:r>
    </w:p>
    <w:p w14:paraId="315264D6" w14:textId="3B25B25C" w:rsidR="002E0D67" w:rsidRPr="001D219C" w:rsidRDefault="002E0D67" w:rsidP="00447EF3">
      <w:pPr>
        <w:pStyle w:val="ListParagraph"/>
        <w:numPr>
          <w:ilvl w:val="1"/>
          <w:numId w:val="6"/>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Where the consent process </w:t>
      </w:r>
      <w:r w:rsidR="00034B43" w:rsidRPr="001D219C">
        <w:rPr>
          <w:rFonts w:ascii="Times New Roman" w:hAnsi="Times New Roman" w:cs="Times New Roman"/>
          <w:iCs/>
          <w:color w:val="C00000"/>
          <w:sz w:val="24"/>
          <w:szCs w:val="24"/>
        </w:rPr>
        <w:t xml:space="preserve">will </w:t>
      </w:r>
      <w:r w:rsidRPr="001D219C">
        <w:rPr>
          <w:rFonts w:ascii="Times New Roman" w:hAnsi="Times New Roman" w:cs="Times New Roman"/>
          <w:iCs/>
          <w:color w:val="C00000"/>
          <w:sz w:val="24"/>
          <w:szCs w:val="24"/>
        </w:rPr>
        <w:t>take place.</w:t>
      </w:r>
    </w:p>
    <w:p w14:paraId="40F34367" w14:textId="23A5FBEF" w:rsidR="002E0D67" w:rsidRPr="001D219C" w:rsidRDefault="002E0D67" w:rsidP="00447EF3">
      <w:pPr>
        <w:pStyle w:val="ListParagraph"/>
        <w:numPr>
          <w:ilvl w:val="1"/>
          <w:numId w:val="6"/>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Any process to ensure ongoing consent</w:t>
      </w:r>
      <w:r w:rsidR="00C44CA8" w:rsidRPr="001D219C">
        <w:rPr>
          <w:rFonts w:ascii="Times New Roman" w:hAnsi="Times New Roman" w:cs="Times New Roman"/>
          <w:iCs/>
          <w:color w:val="C00000"/>
          <w:sz w:val="24"/>
          <w:szCs w:val="24"/>
        </w:rPr>
        <w:t xml:space="preserve"> if appropriate. This may include reconsent for longitudinal studies or if there are multiple stages to a project over time</w:t>
      </w:r>
      <w:r w:rsidRPr="001D219C">
        <w:rPr>
          <w:rFonts w:ascii="Times New Roman" w:hAnsi="Times New Roman" w:cs="Times New Roman"/>
          <w:iCs/>
          <w:color w:val="C00000"/>
          <w:sz w:val="24"/>
          <w:szCs w:val="24"/>
        </w:rPr>
        <w:t>.</w:t>
      </w:r>
    </w:p>
    <w:p w14:paraId="4F6DA234" w14:textId="0FDA5E41" w:rsidR="002E0D67" w:rsidRPr="001D219C" w:rsidRDefault="00D16FA9" w:rsidP="00447EF3">
      <w:pPr>
        <w:pStyle w:val="ListParagraph"/>
        <w:numPr>
          <w:ilvl w:val="0"/>
          <w:numId w:val="7"/>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The details of the consent process including:</w:t>
      </w:r>
    </w:p>
    <w:p w14:paraId="3BF49249" w14:textId="37764EA2" w:rsidR="002E0D67" w:rsidRPr="001D219C" w:rsidRDefault="002E0D67" w:rsidP="00447EF3">
      <w:pPr>
        <w:pStyle w:val="ListParagraph"/>
        <w:numPr>
          <w:ilvl w:val="2"/>
          <w:numId w:val="8"/>
        </w:numPr>
        <w:tabs>
          <w:tab w:val="left" w:pos="1620"/>
        </w:tabs>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The role of the individuals listed in the application as being involved in the consent process.</w:t>
      </w:r>
    </w:p>
    <w:p w14:paraId="309CDBDA" w14:textId="1E87B54B" w:rsidR="002E0D67" w:rsidRPr="001D219C" w:rsidRDefault="002E0D67" w:rsidP="00447EF3">
      <w:pPr>
        <w:pStyle w:val="ListParagraph"/>
        <w:numPr>
          <w:ilvl w:val="2"/>
          <w:numId w:val="8"/>
        </w:numPr>
        <w:tabs>
          <w:tab w:val="left" w:pos="1620"/>
        </w:tabs>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The </w:t>
      </w:r>
      <w:r w:rsidR="00DA1BDC" w:rsidRPr="001D219C">
        <w:rPr>
          <w:rFonts w:ascii="Times New Roman" w:hAnsi="Times New Roman" w:cs="Times New Roman"/>
          <w:iCs/>
          <w:color w:val="C00000"/>
          <w:sz w:val="24"/>
          <w:szCs w:val="24"/>
        </w:rPr>
        <w:t xml:space="preserve">amount of </w:t>
      </w:r>
      <w:r w:rsidRPr="001D219C">
        <w:rPr>
          <w:rFonts w:ascii="Times New Roman" w:hAnsi="Times New Roman" w:cs="Times New Roman"/>
          <w:iCs/>
          <w:color w:val="C00000"/>
          <w:sz w:val="24"/>
          <w:szCs w:val="24"/>
        </w:rPr>
        <w:t>time that will be devoted to the consent discussion.</w:t>
      </w:r>
    </w:p>
    <w:p w14:paraId="0CAB122A" w14:textId="0D813B45" w:rsidR="002E0D67" w:rsidRPr="001D219C" w:rsidRDefault="002E0D67" w:rsidP="00447EF3">
      <w:pPr>
        <w:pStyle w:val="ListParagraph"/>
        <w:numPr>
          <w:ilvl w:val="2"/>
          <w:numId w:val="8"/>
        </w:numPr>
        <w:tabs>
          <w:tab w:val="left" w:pos="1620"/>
        </w:tabs>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Steps that will be taken to minimize the possibility of coercion or undue influence.</w:t>
      </w:r>
    </w:p>
    <w:p w14:paraId="19E4922D" w14:textId="023EAF64" w:rsidR="002E0D67" w:rsidRPr="001D219C" w:rsidRDefault="002E0D67" w:rsidP="00447EF3">
      <w:pPr>
        <w:pStyle w:val="ListParagraph"/>
        <w:numPr>
          <w:ilvl w:val="2"/>
          <w:numId w:val="8"/>
        </w:numPr>
        <w:tabs>
          <w:tab w:val="left" w:pos="1620"/>
        </w:tabs>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Steps that will be taken to ensure the </w:t>
      </w:r>
      <w:r w:rsidR="00DA1BDC" w:rsidRPr="001D219C">
        <w:rPr>
          <w:rFonts w:ascii="Times New Roman" w:hAnsi="Times New Roman" w:cs="Times New Roman"/>
          <w:iCs/>
          <w:color w:val="C00000"/>
          <w:sz w:val="24"/>
          <w:szCs w:val="24"/>
        </w:rPr>
        <w:t>participant</w:t>
      </w:r>
      <w:r w:rsidRPr="001D219C">
        <w:rPr>
          <w:rFonts w:ascii="Times New Roman" w:hAnsi="Times New Roman" w:cs="Times New Roman"/>
          <w:iCs/>
          <w:color w:val="C00000"/>
          <w:sz w:val="24"/>
          <w:szCs w:val="24"/>
        </w:rPr>
        <w:t>s’ understanding.</w:t>
      </w:r>
    </w:p>
    <w:p w14:paraId="0F98748D" w14:textId="4CCDE1D6" w:rsidR="002E0D67" w:rsidRPr="001D219C" w:rsidRDefault="00CE426B" w:rsidP="00447EF3">
      <w:pPr>
        <w:pStyle w:val="ListParagraph"/>
        <w:numPr>
          <w:ilvl w:val="0"/>
          <w:numId w:val="9"/>
        </w:numPr>
        <w:autoSpaceDE w:val="0"/>
        <w:autoSpaceDN w:val="0"/>
        <w:adjustRightInd w:val="0"/>
        <w:spacing w:before="120" w:after="120" w:line="240" w:lineRule="auto"/>
        <w:rPr>
          <w:rFonts w:ascii="Times New Roman" w:hAnsi="Times New Roman" w:cs="Times New Roman"/>
          <w:bCs/>
          <w:iCs/>
          <w:color w:val="C00000"/>
          <w:sz w:val="24"/>
          <w:szCs w:val="24"/>
        </w:rPr>
      </w:pPr>
      <w:r w:rsidRPr="001D219C">
        <w:rPr>
          <w:rFonts w:ascii="Times New Roman" w:hAnsi="Times New Roman" w:cs="Times New Roman"/>
          <w:bCs/>
          <w:iCs/>
          <w:color w:val="C00000"/>
          <w:sz w:val="24"/>
          <w:szCs w:val="24"/>
        </w:rPr>
        <w:t xml:space="preserve">If there are </w:t>
      </w:r>
      <w:proofErr w:type="gramStart"/>
      <w:r w:rsidRPr="001D219C">
        <w:rPr>
          <w:rFonts w:ascii="Times New Roman" w:hAnsi="Times New Roman" w:cs="Times New Roman"/>
          <w:bCs/>
          <w:iCs/>
          <w:color w:val="C00000"/>
          <w:sz w:val="24"/>
          <w:szCs w:val="24"/>
        </w:rPr>
        <w:t>Non-English</w:t>
      </w:r>
      <w:proofErr w:type="gramEnd"/>
      <w:r w:rsidRPr="001D219C">
        <w:rPr>
          <w:rFonts w:ascii="Times New Roman" w:hAnsi="Times New Roman" w:cs="Times New Roman"/>
          <w:bCs/>
          <w:iCs/>
          <w:color w:val="C00000"/>
          <w:sz w:val="24"/>
          <w:szCs w:val="24"/>
        </w:rPr>
        <w:t xml:space="preserve"> s</w:t>
      </w:r>
      <w:r w:rsidR="002E0D67" w:rsidRPr="001D219C">
        <w:rPr>
          <w:rFonts w:ascii="Times New Roman" w:hAnsi="Times New Roman" w:cs="Times New Roman"/>
          <w:bCs/>
          <w:iCs/>
          <w:color w:val="C00000"/>
          <w:sz w:val="24"/>
          <w:szCs w:val="24"/>
        </w:rPr>
        <w:t xml:space="preserve">peaking </w:t>
      </w:r>
      <w:r w:rsidRPr="001D219C">
        <w:rPr>
          <w:rFonts w:ascii="Times New Roman" w:hAnsi="Times New Roman" w:cs="Times New Roman"/>
          <w:bCs/>
          <w:iCs/>
          <w:color w:val="C00000"/>
          <w:sz w:val="24"/>
          <w:szCs w:val="24"/>
        </w:rPr>
        <w:t>p</w:t>
      </w:r>
      <w:r w:rsidR="00DA1BDC" w:rsidRPr="001D219C">
        <w:rPr>
          <w:rFonts w:ascii="Times New Roman" w:hAnsi="Times New Roman" w:cs="Times New Roman"/>
          <w:bCs/>
          <w:iCs/>
          <w:color w:val="C00000"/>
          <w:sz w:val="24"/>
          <w:szCs w:val="24"/>
        </w:rPr>
        <w:t>articipant</w:t>
      </w:r>
      <w:r w:rsidRPr="001D219C">
        <w:rPr>
          <w:rFonts w:ascii="Times New Roman" w:hAnsi="Times New Roman" w:cs="Times New Roman"/>
          <w:bCs/>
          <w:iCs/>
          <w:color w:val="C00000"/>
          <w:sz w:val="24"/>
          <w:szCs w:val="24"/>
        </w:rPr>
        <w:t xml:space="preserve">s who </w:t>
      </w:r>
      <w:r w:rsidR="002E0D67" w:rsidRPr="001D219C">
        <w:rPr>
          <w:rFonts w:ascii="Times New Roman" w:hAnsi="Times New Roman" w:cs="Times New Roman"/>
          <w:iCs/>
          <w:color w:val="C00000"/>
          <w:sz w:val="24"/>
          <w:szCs w:val="24"/>
        </w:rPr>
        <w:t xml:space="preserve">will be enrolled, describe the process to ensure that the oral and written information provided to those </w:t>
      </w:r>
      <w:r w:rsidR="00DA1BDC" w:rsidRPr="001D219C">
        <w:rPr>
          <w:rFonts w:ascii="Times New Roman" w:hAnsi="Times New Roman" w:cs="Times New Roman"/>
          <w:iCs/>
          <w:color w:val="C00000"/>
          <w:sz w:val="24"/>
          <w:szCs w:val="24"/>
        </w:rPr>
        <w:t>participant</w:t>
      </w:r>
      <w:r w:rsidR="001935D5" w:rsidRPr="001D219C">
        <w:rPr>
          <w:rFonts w:ascii="Times New Roman" w:hAnsi="Times New Roman" w:cs="Times New Roman"/>
          <w:iCs/>
          <w:color w:val="C00000"/>
          <w:sz w:val="24"/>
          <w:szCs w:val="24"/>
        </w:rPr>
        <w:t xml:space="preserve">s will be in the </w:t>
      </w:r>
      <w:r w:rsidR="002E0D67" w:rsidRPr="001D219C">
        <w:rPr>
          <w:rFonts w:ascii="Times New Roman" w:hAnsi="Times New Roman" w:cs="Times New Roman"/>
          <w:iCs/>
          <w:color w:val="C00000"/>
          <w:sz w:val="24"/>
          <w:szCs w:val="24"/>
        </w:rPr>
        <w:t>language</w:t>
      </w:r>
      <w:r w:rsidR="001935D5" w:rsidRPr="001D219C">
        <w:rPr>
          <w:rFonts w:ascii="Times New Roman" w:hAnsi="Times New Roman" w:cs="Times New Roman"/>
          <w:iCs/>
          <w:color w:val="C00000"/>
          <w:sz w:val="24"/>
          <w:szCs w:val="24"/>
        </w:rPr>
        <w:t xml:space="preserve"> with which they are most comfortable speaking or writing</w:t>
      </w:r>
      <w:r w:rsidR="002E0D67" w:rsidRPr="001D219C">
        <w:rPr>
          <w:rFonts w:ascii="Times New Roman" w:hAnsi="Times New Roman" w:cs="Times New Roman"/>
          <w:iCs/>
          <w:color w:val="C00000"/>
          <w:sz w:val="24"/>
          <w:szCs w:val="24"/>
        </w:rPr>
        <w:t>. Indicate the language that will be used by those obtaining consent.</w:t>
      </w:r>
      <w:r w:rsidR="001935D5" w:rsidRPr="001D219C">
        <w:rPr>
          <w:rFonts w:ascii="Times New Roman" w:hAnsi="Times New Roman" w:cs="Times New Roman"/>
          <w:iCs/>
          <w:color w:val="C00000"/>
          <w:sz w:val="24"/>
          <w:szCs w:val="24"/>
        </w:rPr>
        <w:t xml:space="preserve"> If you will be using a translator during recruitment, consent, data collection, or data analysis specify how you will identify an appropriate translator and what the provisions will be for protecting the confidentiality of participants.</w:t>
      </w:r>
    </w:p>
    <w:p w14:paraId="702CDE22" w14:textId="77777777" w:rsidR="00B7280B" w:rsidRPr="001D219C" w:rsidRDefault="00B7280B" w:rsidP="00B7280B">
      <w:pPr>
        <w:pStyle w:val="ListParagraph"/>
        <w:autoSpaceDE w:val="0"/>
        <w:autoSpaceDN w:val="0"/>
        <w:adjustRightInd w:val="0"/>
        <w:spacing w:before="120" w:after="120" w:line="240" w:lineRule="auto"/>
        <w:ind w:hanging="360"/>
        <w:rPr>
          <w:rFonts w:ascii="Times New Roman" w:hAnsi="Times New Roman" w:cs="Times New Roman"/>
          <w:bCs/>
          <w:iCs/>
          <w:color w:val="C00000"/>
          <w:sz w:val="24"/>
          <w:szCs w:val="24"/>
        </w:rPr>
      </w:pPr>
    </w:p>
    <w:p w14:paraId="536C0645" w14:textId="2175E80C" w:rsidR="002E0D67" w:rsidRPr="001D219C" w:rsidRDefault="00DA1BDC" w:rsidP="00447EF3">
      <w:pPr>
        <w:pStyle w:val="ListParagraph"/>
        <w:numPr>
          <w:ilvl w:val="0"/>
          <w:numId w:val="10"/>
        </w:numPr>
        <w:autoSpaceDE w:val="0"/>
        <w:autoSpaceDN w:val="0"/>
        <w:adjustRightInd w:val="0"/>
        <w:spacing w:before="120" w:after="120" w:line="240" w:lineRule="auto"/>
        <w:contextualSpacing w:val="0"/>
        <w:rPr>
          <w:rFonts w:ascii="Times New Roman" w:hAnsi="Times New Roman" w:cs="Times New Roman"/>
          <w:bCs/>
          <w:iCs/>
          <w:color w:val="C00000"/>
          <w:sz w:val="24"/>
          <w:szCs w:val="24"/>
        </w:rPr>
      </w:pPr>
      <w:r w:rsidRPr="001D219C">
        <w:rPr>
          <w:rFonts w:ascii="Times New Roman" w:hAnsi="Times New Roman" w:cs="Times New Roman"/>
          <w:bCs/>
          <w:iCs/>
          <w:color w:val="C00000"/>
          <w:sz w:val="24"/>
          <w:szCs w:val="24"/>
        </w:rPr>
        <w:t>Participant</w:t>
      </w:r>
      <w:r w:rsidR="002E0D67" w:rsidRPr="001D219C">
        <w:rPr>
          <w:rFonts w:ascii="Times New Roman" w:hAnsi="Times New Roman" w:cs="Times New Roman"/>
          <w:bCs/>
          <w:iCs/>
          <w:color w:val="C00000"/>
          <w:sz w:val="24"/>
          <w:szCs w:val="24"/>
        </w:rPr>
        <w:t>s who are not yet adults (infants, children, teenagers):</w:t>
      </w:r>
    </w:p>
    <w:p w14:paraId="0DEEEA31" w14:textId="77777777" w:rsidR="00E67ADE" w:rsidRPr="001D219C" w:rsidRDefault="00E67ADE" w:rsidP="00447EF3">
      <w:pPr>
        <w:pStyle w:val="ListParagraph"/>
        <w:numPr>
          <w:ilvl w:val="0"/>
          <w:numId w:val="11"/>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Describe whether parental permission will be obtained from:</w:t>
      </w:r>
    </w:p>
    <w:p w14:paraId="219B1BF7" w14:textId="77777777" w:rsidR="00E67ADE" w:rsidRPr="001D219C" w:rsidRDefault="00E67ADE" w:rsidP="00447EF3">
      <w:pPr>
        <w:pStyle w:val="ListParagraph"/>
        <w:numPr>
          <w:ilvl w:val="1"/>
          <w:numId w:val="12"/>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Both parents unless one parent is deceased, unknown, incompetent, or not reasonably available, or when only one parent has legal responsibility for the care and custody of the child.</w:t>
      </w:r>
    </w:p>
    <w:p w14:paraId="568C951E" w14:textId="77777777" w:rsidR="00E67ADE" w:rsidRPr="001D219C" w:rsidRDefault="00E67ADE" w:rsidP="00447EF3">
      <w:pPr>
        <w:pStyle w:val="ListParagraph"/>
        <w:numPr>
          <w:ilvl w:val="1"/>
          <w:numId w:val="12"/>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One parent even if the other parent is alive, known, competent, reasonably available, and shares legal responsibility for the care and custody of the child.</w:t>
      </w:r>
    </w:p>
    <w:p w14:paraId="2BD55B73" w14:textId="432560FE" w:rsidR="00E67ADE" w:rsidRPr="001D219C" w:rsidRDefault="00E67ADE" w:rsidP="00447EF3">
      <w:pPr>
        <w:pStyle w:val="ListParagraph"/>
        <w:numPr>
          <w:ilvl w:val="1"/>
          <w:numId w:val="12"/>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Individuals other than parents, and if so, who will be allowed to provide permission. Describe the process used to determine these individuals’ authority to consent to each child’s participation.</w:t>
      </w:r>
    </w:p>
    <w:p w14:paraId="40CC14AC" w14:textId="2C50432D" w:rsidR="00E67ADE" w:rsidRPr="001D219C" w:rsidRDefault="00E67ADE" w:rsidP="00447EF3">
      <w:pPr>
        <w:pStyle w:val="ListParagraph"/>
        <w:numPr>
          <w:ilvl w:val="0"/>
          <w:numId w:val="13"/>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Describe the process for assent of </w:t>
      </w:r>
      <w:r w:rsidR="00771DE9">
        <w:rPr>
          <w:rFonts w:ascii="Times New Roman" w:hAnsi="Times New Roman" w:cs="Times New Roman"/>
          <w:iCs/>
          <w:color w:val="C00000"/>
          <w:sz w:val="24"/>
          <w:szCs w:val="24"/>
        </w:rPr>
        <w:t>the children</w:t>
      </w:r>
      <w:r w:rsidRPr="001D219C">
        <w:rPr>
          <w:rFonts w:ascii="Times New Roman" w:hAnsi="Times New Roman" w:cs="Times New Roman"/>
          <w:iCs/>
          <w:color w:val="C00000"/>
          <w:sz w:val="24"/>
          <w:szCs w:val="24"/>
        </w:rPr>
        <w:t>. Indicate whether:</w:t>
      </w:r>
    </w:p>
    <w:p w14:paraId="7041EDFD" w14:textId="2668B4AB" w:rsidR="00E67ADE" w:rsidRPr="001D219C" w:rsidRDefault="00E67ADE" w:rsidP="00447EF3">
      <w:pPr>
        <w:pStyle w:val="ListParagraph"/>
        <w:numPr>
          <w:ilvl w:val="1"/>
          <w:numId w:val="14"/>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Assent will be required of all, s</w:t>
      </w:r>
      <w:r w:rsidR="00771DE9">
        <w:rPr>
          <w:rFonts w:ascii="Times New Roman" w:hAnsi="Times New Roman" w:cs="Times New Roman"/>
          <w:iCs/>
          <w:color w:val="C00000"/>
          <w:sz w:val="24"/>
          <w:szCs w:val="24"/>
        </w:rPr>
        <w:t>ome, or none of the children</w:t>
      </w:r>
      <w:r w:rsidRPr="001D219C">
        <w:rPr>
          <w:rFonts w:ascii="Times New Roman" w:hAnsi="Times New Roman" w:cs="Times New Roman"/>
          <w:iCs/>
          <w:color w:val="C00000"/>
          <w:sz w:val="24"/>
          <w:szCs w:val="24"/>
        </w:rPr>
        <w:t>. If som</w:t>
      </w:r>
      <w:r w:rsidR="00771DE9">
        <w:rPr>
          <w:rFonts w:ascii="Times New Roman" w:hAnsi="Times New Roman" w:cs="Times New Roman"/>
          <w:iCs/>
          <w:color w:val="C00000"/>
          <w:sz w:val="24"/>
          <w:szCs w:val="24"/>
        </w:rPr>
        <w:t>e, indicated, which children</w:t>
      </w:r>
      <w:r w:rsidRPr="001D219C">
        <w:rPr>
          <w:rFonts w:ascii="Times New Roman" w:hAnsi="Times New Roman" w:cs="Times New Roman"/>
          <w:iCs/>
          <w:color w:val="C00000"/>
          <w:sz w:val="24"/>
          <w:szCs w:val="24"/>
        </w:rPr>
        <w:t xml:space="preserve"> will be required to </w:t>
      </w:r>
      <w:proofErr w:type="gramStart"/>
      <w:r w:rsidRPr="001D219C">
        <w:rPr>
          <w:rFonts w:ascii="Times New Roman" w:hAnsi="Times New Roman" w:cs="Times New Roman"/>
          <w:iCs/>
          <w:color w:val="C00000"/>
          <w:sz w:val="24"/>
          <w:szCs w:val="24"/>
        </w:rPr>
        <w:t>assent</w:t>
      </w:r>
      <w:proofErr w:type="gramEnd"/>
      <w:r w:rsidRPr="001D219C">
        <w:rPr>
          <w:rFonts w:ascii="Times New Roman" w:hAnsi="Times New Roman" w:cs="Times New Roman"/>
          <w:iCs/>
          <w:color w:val="C00000"/>
          <w:sz w:val="24"/>
          <w:szCs w:val="24"/>
        </w:rPr>
        <w:t xml:space="preserve"> and which will not.</w:t>
      </w:r>
    </w:p>
    <w:p w14:paraId="2C53E525" w14:textId="6ADCCAC4" w:rsidR="00E67ADE" w:rsidRPr="001D219C" w:rsidRDefault="00E67ADE" w:rsidP="00447EF3">
      <w:pPr>
        <w:pStyle w:val="ListParagraph"/>
        <w:numPr>
          <w:ilvl w:val="1"/>
          <w:numId w:val="14"/>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If assent will not be obtain</w:t>
      </w:r>
      <w:r w:rsidR="00771DE9">
        <w:rPr>
          <w:rFonts w:ascii="Times New Roman" w:hAnsi="Times New Roman" w:cs="Times New Roman"/>
          <w:iCs/>
          <w:color w:val="C00000"/>
          <w:sz w:val="24"/>
          <w:szCs w:val="24"/>
        </w:rPr>
        <w:t>ed from some or all children</w:t>
      </w:r>
      <w:r w:rsidRPr="001D219C">
        <w:rPr>
          <w:rFonts w:ascii="Times New Roman" w:hAnsi="Times New Roman" w:cs="Times New Roman"/>
          <w:iCs/>
          <w:color w:val="C00000"/>
          <w:sz w:val="24"/>
          <w:szCs w:val="24"/>
        </w:rPr>
        <w:t>, an explanation of why not.</w:t>
      </w:r>
    </w:p>
    <w:p w14:paraId="651B21FD" w14:textId="1DEAB077" w:rsidR="00E67ADE" w:rsidRPr="001D219C" w:rsidRDefault="00E67ADE" w:rsidP="00447EF3">
      <w:pPr>
        <w:pStyle w:val="ListParagraph"/>
        <w:numPr>
          <w:ilvl w:val="1"/>
          <w:numId w:val="14"/>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Describe wh</w:t>
      </w:r>
      <w:r w:rsidR="00771DE9">
        <w:rPr>
          <w:rFonts w:ascii="Times New Roman" w:hAnsi="Times New Roman" w:cs="Times New Roman"/>
          <w:iCs/>
          <w:color w:val="C00000"/>
          <w:sz w:val="24"/>
          <w:szCs w:val="24"/>
        </w:rPr>
        <w:t>ether assent of the children</w:t>
      </w:r>
      <w:r w:rsidRPr="001D219C">
        <w:rPr>
          <w:rFonts w:ascii="Times New Roman" w:hAnsi="Times New Roman" w:cs="Times New Roman"/>
          <w:iCs/>
          <w:color w:val="C00000"/>
          <w:sz w:val="24"/>
          <w:szCs w:val="24"/>
        </w:rPr>
        <w:t xml:space="preserve"> will be documented and the process to document assent. </w:t>
      </w:r>
    </w:p>
    <w:p w14:paraId="5D570B86" w14:textId="59240EF7" w:rsidR="002E0D67" w:rsidRPr="001D219C" w:rsidRDefault="002E0D67" w:rsidP="00447EF3">
      <w:pPr>
        <w:pStyle w:val="ListParagraph"/>
        <w:numPr>
          <w:ilvl w:val="0"/>
          <w:numId w:val="15"/>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For research conducted outside of the state, provide information that describes which persons have not attained the legal age for consent procedures involved the research, under the applicable law of the jurisdiction in whic</w:t>
      </w:r>
      <w:r w:rsidR="008136A3" w:rsidRPr="001D219C">
        <w:rPr>
          <w:rFonts w:ascii="Times New Roman" w:hAnsi="Times New Roman" w:cs="Times New Roman"/>
          <w:iCs/>
          <w:color w:val="C00000"/>
          <w:sz w:val="24"/>
          <w:szCs w:val="24"/>
        </w:rPr>
        <w:t>h research will be conducted. See</w:t>
      </w:r>
      <w:r w:rsidRPr="001D219C">
        <w:rPr>
          <w:rFonts w:ascii="Times New Roman" w:hAnsi="Times New Roman" w:cs="Times New Roman"/>
          <w:iCs/>
          <w:color w:val="C00000"/>
          <w:sz w:val="24"/>
          <w:szCs w:val="24"/>
        </w:rPr>
        <w:t xml:space="preserve"> the definition </w:t>
      </w:r>
      <w:r w:rsidRPr="001D219C">
        <w:rPr>
          <w:rFonts w:ascii="Times New Roman" w:hAnsi="Times New Roman" w:cs="Times New Roman"/>
          <w:iCs/>
          <w:color w:val="C00000"/>
          <w:sz w:val="24"/>
          <w:szCs w:val="24"/>
        </w:rPr>
        <w:lastRenderedPageBreak/>
        <w:t>of “children” in “SOP: Legally Authorized Representatives, Children, and Guardians (HRP-013).”</w:t>
      </w:r>
    </w:p>
    <w:p w14:paraId="2BFEBE11" w14:textId="77777777" w:rsidR="00B7280B" w:rsidRPr="001D219C" w:rsidRDefault="00B7280B" w:rsidP="00B7280B">
      <w:pPr>
        <w:autoSpaceDE w:val="0"/>
        <w:autoSpaceDN w:val="0"/>
        <w:adjustRightInd w:val="0"/>
        <w:spacing w:after="0" w:line="240" w:lineRule="auto"/>
        <w:ind w:left="720" w:hanging="360"/>
        <w:rPr>
          <w:rFonts w:ascii="Times New Roman" w:hAnsi="Times New Roman" w:cs="Times New Roman"/>
          <w:bCs/>
          <w:iCs/>
          <w:color w:val="C00000"/>
          <w:sz w:val="24"/>
          <w:szCs w:val="24"/>
        </w:rPr>
      </w:pPr>
    </w:p>
    <w:p w14:paraId="6F620A4A" w14:textId="2D41491D" w:rsidR="002E0D67" w:rsidRPr="001D0F33" w:rsidRDefault="002E0D67" w:rsidP="00447EF3">
      <w:pPr>
        <w:pStyle w:val="ListParagraph"/>
        <w:numPr>
          <w:ilvl w:val="0"/>
          <w:numId w:val="16"/>
        </w:numPr>
        <w:autoSpaceDE w:val="0"/>
        <w:autoSpaceDN w:val="0"/>
        <w:adjustRightInd w:val="0"/>
        <w:spacing w:after="0" w:line="240" w:lineRule="auto"/>
        <w:rPr>
          <w:rFonts w:ascii="Times New Roman" w:hAnsi="Times New Roman" w:cs="Times New Roman"/>
          <w:bCs/>
          <w:iCs/>
          <w:color w:val="C00000"/>
          <w:sz w:val="24"/>
          <w:szCs w:val="24"/>
        </w:rPr>
      </w:pPr>
      <w:r w:rsidRPr="001D0F33">
        <w:rPr>
          <w:rFonts w:ascii="Times New Roman" w:hAnsi="Times New Roman" w:cs="Times New Roman"/>
          <w:bCs/>
          <w:iCs/>
          <w:color w:val="C00000"/>
          <w:sz w:val="24"/>
          <w:szCs w:val="24"/>
        </w:rPr>
        <w:t>Cognitively Impaired Adults:</w:t>
      </w:r>
    </w:p>
    <w:p w14:paraId="15661C40" w14:textId="77777777" w:rsidR="00B7280B" w:rsidRPr="001D219C" w:rsidRDefault="00B7280B" w:rsidP="00B7280B">
      <w:pPr>
        <w:autoSpaceDE w:val="0"/>
        <w:autoSpaceDN w:val="0"/>
        <w:adjustRightInd w:val="0"/>
        <w:spacing w:after="0" w:line="240" w:lineRule="auto"/>
        <w:ind w:left="720" w:hanging="360"/>
        <w:rPr>
          <w:rFonts w:ascii="Times New Roman" w:hAnsi="Times New Roman" w:cs="Times New Roman"/>
          <w:bCs/>
          <w:iCs/>
          <w:color w:val="C00000"/>
          <w:sz w:val="24"/>
          <w:szCs w:val="24"/>
        </w:rPr>
      </w:pPr>
    </w:p>
    <w:p w14:paraId="674A7557" w14:textId="600D0FE5" w:rsidR="00363DBC" w:rsidRPr="001D219C" w:rsidRDefault="002E0D67" w:rsidP="00D36B41">
      <w:pPr>
        <w:autoSpaceDE w:val="0"/>
        <w:autoSpaceDN w:val="0"/>
        <w:adjustRightInd w:val="0"/>
        <w:spacing w:after="0" w:line="240" w:lineRule="auto"/>
        <w:ind w:left="72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Describe the process to determine whether an individual is capable of con</w:t>
      </w:r>
      <w:r w:rsidR="00622F88" w:rsidRPr="001D219C">
        <w:rPr>
          <w:rFonts w:ascii="Times New Roman" w:hAnsi="Times New Roman" w:cs="Times New Roman"/>
          <w:iCs/>
          <w:color w:val="C00000"/>
          <w:sz w:val="24"/>
          <w:szCs w:val="24"/>
        </w:rPr>
        <w:t xml:space="preserve">sent. Indicate if you will be obtaining assent and </w:t>
      </w:r>
      <w:r w:rsidRPr="001D219C">
        <w:rPr>
          <w:rFonts w:ascii="Times New Roman" w:hAnsi="Times New Roman" w:cs="Times New Roman"/>
          <w:iCs/>
          <w:color w:val="C00000"/>
          <w:sz w:val="24"/>
          <w:szCs w:val="24"/>
        </w:rPr>
        <w:t>document</w:t>
      </w:r>
      <w:r w:rsidR="008136A3" w:rsidRPr="001D219C">
        <w:rPr>
          <w:rFonts w:ascii="Times New Roman" w:hAnsi="Times New Roman" w:cs="Times New Roman"/>
          <w:iCs/>
          <w:color w:val="C00000"/>
          <w:sz w:val="24"/>
          <w:szCs w:val="24"/>
        </w:rPr>
        <w:t>ing assent.</w:t>
      </w:r>
    </w:p>
    <w:p w14:paraId="74318D18" w14:textId="77777777" w:rsidR="00B7280B" w:rsidRPr="001D219C" w:rsidRDefault="00B7280B" w:rsidP="00B7280B">
      <w:pPr>
        <w:autoSpaceDE w:val="0"/>
        <w:autoSpaceDN w:val="0"/>
        <w:adjustRightInd w:val="0"/>
        <w:spacing w:after="0" w:line="240" w:lineRule="auto"/>
        <w:ind w:left="720" w:hanging="360"/>
        <w:rPr>
          <w:rFonts w:ascii="Times New Roman" w:hAnsi="Times New Roman" w:cs="Times New Roman"/>
          <w:iCs/>
          <w:color w:val="C00000"/>
          <w:sz w:val="24"/>
          <w:szCs w:val="24"/>
        </w:rPr>
      </w:pPr>
    </w:p>
    <w:p w14:paraId="77C3D4CC" w14:textId="311448A5" w:rsidR="002E0D67" w:rsidRPr="001D0F33" w:rsidRDefault="002E0D67" w:rsidP="00447EF3">
      <w:pPr>
        <w:pStyle w:val="ListParagraph"/>
        <w:numPr>
          <w:ilvl w:val="0"/>
          <w:numId w:val="16"/>
        </w:numPr>
        <w:autoSpaceDE w:val="0"/>
        <w:autoSpaceDN w:val="0"/>
        <w:adjustRightInd w:val="0"/>
        <w:spacing w:after="0" w:line="240" w:lineRule="auto"/>
        <w:rPr>
          <w:rFonts w:ascii="Times New Roman" w:hAnsi="Times New Roman" w:cs="Times New Roman"/>
          <w:bCs/>
          <w:iCs/>
          <w:color w:val="C00000"/>
          <w:sz w:val="24"/>
          <w:szCs w:val="24"/>
        </w:rPr>
      </w:pPr>
      <w:r w:rsidRPr="001D0F33">
        <w:rPr>
          <w:rFonts w:ascii="Times New Roman" w:hAnsi="Times New Roman" w:cs="Times New Roman"/>
          <w:bCs/>
          <w:iCs/>
          <w:color w:val="C00000"/>
          <w:sz w:val="24"/>
          <w:szCs w:val="24"/>
        </w:rPr>
        <w:t>Adults Unable to Consent:</w:t>
      </w:r>
    </w:p>
    <w:p w14:paraId="09567156" w14:textId="77777777" w:rsidR="00B7280B" w:rsidRPr="001D219C" w:rsidRDefault="00B7280B" w:rsidP="00B7280B">
      <w:pPr>
        <w:autoSpaceDE w:val="0"/>
        <w:autoSpaceDN w:val="0"/>
        <w:adjustRightInd w:val="0"/>
        <w:spacing w:after="0" w:line="240" w:lineRule="auto"/>
        <w:ind w:left="720" w:hanging="360"/>
        <w:rPr>
          <w:rFonts w:ascii="Times New Roman" w:hAnsi="Times New Roman" w:cs="Times New Roman"/>
          <w:bCs/>
          <w:iCs/>
          <w:color w:val="C00000"/>
          <w:sz w:val="24"/>
          <w:szCs w:val="24"/>
        </w:rPr>
      </w:pPr>
    </w:p>
    <w:p w14:paraId="2EC79CC2" w14:textId="77777777" w:rsidR="002E0D67" w:rsidRPr="001D219C" w:rsidRDefault="002E0D67" w:rsidP="00447EF3">
      <w:pPr>
        <w:pStyle w:val="ListParagraph"/>
        <w:numPr>
          <w:ilvl w:val="0"/>
          <w:numId w:val="17"/>
        </w:numPr>
        <w:autoSpaceDE w:val="0"/>
        <w:autoSpaceDN w:val="0"/>
        <w:adjustRightInd w:val="0"/>
        <w:spacing w:after="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List the individuals from whom permission will be obtained in order of priority. (E.g., durable power of attorney for health care, court appointed guardian for health care decisions, spouse, and adult child.)</w:t>
      </w:r>
    </w:p>
    <w:p w14:paraId="3AD581B0" w14:textId="77777777" w:rsidR="002E0D67" w:rsidRPr="001D219C" w:rsidRDefault="002E0D67" w:rsidP="00447EF3">
      <w:pPr>
        <w:pStyle w:val="ListParagraph"/>
        <w:numPr>
          <w:ilvl w:val="1"/>
          <w:numId w:val="17"/>
        </w:numPr>
        <w:tabs>
          <w:tab w:val="left" w:pos="1440"/>
        </w:tabs>
        <w:autoSpaceDE w:val="0"/>
        <w:autoSpaceDN w:val="0"/>
        <w:adjustRightInd w:val="0"/>
        <w:spacing w:after="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For research conducted in the state, review “SOP: Legally Authorized Representatives, Children, and Guardians (HRP-013)” to be aware of which individuals in the state meet the definition of “legally authorized representative.”</w:t>
      </w:r>
    </w:p>
    <w:p w14:paraId="720B0982" w14:textId="65AC7B15" w:rsidR="002E0D67" w:rsidRPr="001D219C" w:rsidRDefault="002E0D67" w:rsidP="00447EF3">
      <w:pPr>
        <w:pStyle w:val="ListParagraph"/>
        <w:numPr>
          <w:ilvl w:val="1"/>
          <w:numId w:val="17"/>
        </w:numPr>
        <w:tabs>
          <w:tab w:val="left" w:pos="1440"/>
        </w:tabs>
        <w:autoSpaceDE w:val="0"/>
        <w:autoSpaceDN w:val="0"/>
        <w:adjustRightInd w:val="0"/>
        <w:spacing w:before="120" w:after="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For research conducted outside of the state, provide information that describes which individuals are authorized under applicable law to consent on behalf of a prospective </w:t>
      </w:r>
      <w:r w:rsidR="00DA1BDC" w:rsidRPr="001D219C">
        <w:rPr>
          <w:rFonts w:ascii="Times New Roman" w:hAnsi="Times New Roman" w:cs="Times New Roman"/>
          <w:iCs/>
          <w:color w:val="C00000"/>
          <w:sz w:val="24"/>
          <w:szCs w:val="24"/>
        </w:rPr>
        <w:t>participant</w:t>
      </w:r>
      <w:r w:rsidRPr="001D219C">
        <w:rPr>
          <w:rFonts w:ascii="Times New Roman" w:hAnsi="Times New Roman" w:cs="Times New Roman"/>
          <w:iCs/>
          <w:color w:val="C00000"/>
          <w:sz w:val="24"/>
          <w:szCs w:val="24"/>
        </w:rPr>
        <w:t xml:space="preserve"> to their participation in the procedure(s) involved in this research. One method of obtaining this</w:t>
      </w:r>
      <w:r w:rsidR="008136A3" w:rsidRPr="001D219C">
        <w:rPr>
          <w:rFonts w:ascii="Times New Roman" w:hAnsi="Times New Roman" w:cs="Times New Roman"/>
          <w:iCs/>
          <w:color w:val="C00000"/>
          <w:sz w:val="24"/>
          <w:szCs w:val="24"/>
        </w:rPr>
        <w:t xml:space="preserve"> information is to have the Office of General Counsel review your protocol.</w:t>
      </w:r>
    </w:p>
    <w:p w14:paraId="2C78AC46" w14:textId="6FD9362E" w:rsidR="002E0D67" w:rsidRPr="004B6CDB" w:rsidRDefault="00BB15D2" w:rsidP="008C2368">
      <w:pPr>
        <w:pStyle w:val="Heading2"/>
      </w:pPr>
      <w:proofErr w:type="gramStart"/>
      <w:r>
        <w:t>8</w:t>
      </w:r>
      <w:r w:rsidR="00DC5EAD">
        <w:t xml:space="preserve">.0 </w:t>
      </w:r>
      <w:r w:rsidR="002E0D67" w:rsidRPr="004B6CDB">
        <w:t xml:space="preserve"> Process</w:t>
      </w:r>
      <w:proofErr w:type="gramEnd"/>
      <w:r w:rsidR="002E0D67" w:rsidRPr="004B6CDB">
        <w:t xml:space="preserve"> to Document Consent</w:t>
      </w:r>
      <w:r w:rsidR="00336A66">
        <w:t xml:space="preserve">: </w:t>
      </w:r>
    </w:p>
    <w:p w14:paraId="2C75D093" w14:textId="7057A29F" w:rsidR="00A80C1D" w:rsidRPr="001D219C" w:rsidRDefault="002E0D67" w:rsidP="00447EF3">
      <w:pPr>
        <w:pStyle w:val="ListParagraph"/>
        <w:numPr>
          <w:ilvl w:val="0"/>
          <w:numId w:val="18"/>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Describe </w:t>
      </w:r>
      <w:r w:rsidR="00D557BF" w:rsidRPr="001D219C">
        <w:rPr>
          <w:rFonts w:ascii="Times New Roman" w:hAnsi="Times New Roman" w:cs="Times New Roman"/>
          <w:iCs/>
          <w:color w:val="C00000"/>
          <w:sz w:val="24"/>
          <w:szCs w:val="24"/>
        </w:rPr>
        <w:t xml:space="preserve">whether and </w:t>
      </w:r>
      <w:r w:rsidRPr="001D219C">
        <w:rPr>
          <w:rFonts w:ascii="Times New Roman" w:hAnsi="Times New Roman" w:cs="Times New Roman"/>
          <w:iCs/>
          <w:color w:val="C00000"/>
          <w:sz w:val="24"/>
          <w:szCs w:val="24"/>
        </w:rPr>
        <w:t xml:space="preserve">how consent of the </w:t>
      </w:r>
      <w:r w:rsidR="00DA1BDC" w:rsidRPr="001D219C">
        <w:rPr>
          <w:rFonts w:ascii="Times New Roman" w:hAnsi="Times New Roman" w:cs="Times New Roman"/>
          <w:iCs/>
          <w:color w:val="C00000"/>
          <w:sz w:val="24"/>
          <w:szCs w:val="24"/>
        </w:rPr>
        <w:t>participant</w:t>
      </w:r>
      <w:r w:rsidRPr="001D219C">
        <w:rPr>
          <w:rFonts w:ascii="Times New Roman" w:hAnsi="Times New Roman" w:cs="Times New Roman"/>
          <w:iCs/>
          <w:color w:val="C00000"/>
          <w:sz w:val="24"/>
          <w:szCs w:val="24"/>
        </w:rPr>
        <w:t xml:space="preserve"> will be documented in writing.</w:t>
      </w:r>
    </w:p>
    <w:p w14:paraId="3ECF5465" w14:textId="0BF36920" w:rsidR="00A80C1D" w:rsidRPr="001D219C" w:rsidRDefault="002E0D67" w:rsidP="00447EF3">
      <w:pPr>
        <w:pStyle w:val="ListParagraph"/>
        <w:numPr>
          <w:ilvl w:val="0"/>
          <w:numId w:val="18"/>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If you </w:t>
      </w:r>
      <w:proofErr w:type="gramStart"/>
      <w:r w:rsidRPr="001D219C">
        <w:rPr>
          <w:rFonts w:ascii="Times New Roman" w:hAnsi="Times New Roman" w:cs="Times New Roman"/>
          <w:iCs/>
          <w:color w:val="C00000"/>
          <w:sz w:val="24"/>
          <w:szCs w:val="24"/>
        </w:rPr>
        <w:t>will document</w:t>
      </w:r>
      <w:proofErr w:type="gramEnd"/>
      <w:r w:rsidRPr="001D219C">
        <w:rPr>
          <w:rFonts w:ascii="Times New Roman" w:hAnsi="Times New Roman" w:cs="Times New Roman"/>
          <w:iCs/>
          <w:color w:val="C00000"/>
          <w:sz w:val="24"/>
          <w:szCs w:val="24"/>
        </w:rPr>
        <w:t xml:space="preserve"> consent in writing, </w:t>
      </w:r>
      <w:r w:rsidR="00336A66" w:rsidRPr="001D219C">
        <w:rPr>
          <w:rFonts w:ascii="Times New Roman" w:hAnsi="Times New Roman" w:cs="Times New Roman"/>
          <w:iCs/>
          <w:color w:val="C00000"/>
          <w:sz w:val="24"/>
          <w:szCs w:val="24"/>
        </w:rPr>
        <w:t xml:space="preserve">you will </w:t>
      </w:r>
      <w:r w:rsidRPr="001D219C">
        <w:rPr>
          <w:rFonts w:ascii="Times New Roman" w:hAnsi="Times New Roman" w:cs="Times New Roman"/>
          <w:iCs/>
          <w:color w:val="C00000"/>
          <w:sz w:val="24"/>
          <w:szCs w:val="24"/>
        </w:rPr>
        <w:t xml:space="preserve">attach a consent document. </w:t>
      </w:r>
      <w:r w:rsidR="00336A66" w:rsidRPr="001D219C">
        <w:rPr>
          <w:rFonts w:ascii="Times New Roman" w:hAnsi="Times New Roman" w:cs="Times New Roman"/>
          <w:iCs/>
          <w:color w:val="C00000"/>
          <w:sz w:val="24"/>
          <w:szCs w:val="24"/>
        </w:rPr>
        <w:t xml:space="preserve">You </w:t>
      </w:r>
      <w:r w:rsidR="00A80C1D" w:rsidRPr="001D219C">
        <w:rPr>
          <w:rFonts w:ascii="Times New Roman" w:hAnsi="Times New Roman" w:cs="Times New Roman"/>
          <w:iCs/>
          <w:color w:val="C00000"/>
          <w:sz w:val="24"/>
          <w:szCs w:val="24"/>
          <w:u w:val="single"/>
        </w:rPr>
        <w:t>must</w:t>
      </w:r>
      <w:r w:rsidR="00336A66" w:rsidRPr="001D219C">
        <w:rPr>
          <w:rFonts w:ascii="Times New Roman" w:hAnsi="Times New Roman" w:cs="Times New Roman"/>
          <w:iCs/>
          <w:color w:val="C00000"/>
          <w:sz w:val="24"/>
          <w:szCs w:val="24"/>
        </w:rPr>
        <w:t xml:space="preserve"> use [TE</w:t>
      </w:r>
      <w:r w:rsidR="008136A3" w:rsidRPr="001D219C">
        <w:rPr>
          <w:rFonts w:ascii="Times New Roman" w:hAnsi="Times New Roman" w:cs="Times New Roman"/>
          <w:iCs/>
          <w:color w:val="C00000"/>
          <w:sz w:val="24"/>
          <w:szCs w:val="24"/>
        </w:rPr>
        <w:t>MPLATE – Social &amp; Behavioral Consent]</w:t>
      </w:r>
      <w:r w:rsidR="00336A66" w:rsidRPr="001D219C">
        <w:rPr>
          <w:rFonts w:ascii="Times New Roman" w:hAnsi="Times New Roman" w:cs="Times New Roman"/>
          <w:iCs/>
          <w:color w:val="C00000"/>
          <w:sz w:val="24"/>
          <w:szCs w:val="24"/>
        </w:rPr>
        <w:t>to create the consent document or script.]</w:t>
      </w:r>
    </w:p>
    <w:p w14:paraId="32E57AFD" w14:textId="031E1E58" w:rsidR="002E0D67" w:rsidRPr="001D219C" w:rsidRDefault="002E0D67" w:rsidP="00447EF3">
      <w:pPr>
        <w:pStyle w:val="ListParagraph"/>
        <w:numPr>
          <w:ilvl w:val="0"/>
          <w:numId w:val="18"/>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If you will obtain consent, but not document consent in writing, </w:t>
      </w:r>
      <w:r w:rsidR="00336A66" w:rsidRPr="001D219C">
        <w:rPr>
          <w:rFonts w:ascii="Times New Roman" w:hAnsi="Times New Roman" w:cs="Times New Roman"/>
          <w:iCs/>
          <w:color w:val="C00000"/>
          <w:sz w:val="24"/>
          <w:szCs w:val="24"/>
        </w:rPr>
        <w:t xml:space="preserve">you </w:t>
      </w:r>
      <w:r w:rsidR="00A80C1D" w:rsidRPr="001D219C">
        <w:rPr>
          <w:rFonts w:ascii="Times New Roman" w:hAnsi="Times New Roman" w:cs="Times New Roman"/>
          <w:iCs/>
          <w:color w:val="C00000"/>
          <w:sz w:val="24"/>
          <w:szCs w:val="24"/>
          <w:u w:val="single"/>
        </w:rPr>
        <w:t>must</w:t>
      </w:r>
      <w:r w:rsidR="00336A66" w:rsidRPr="001D219C">
        <w:rPr>
          <w:rFonts w:ascii="Times New Roman" w:hAnsi="Times New Roman" w:cs="Times New Roman"/>
          <w:iCs/>
          <w:color w:val="C00000"/>
          <w:sz w:val="24"/>
          <w:szCs w:val="24"/>
        </w:rPr>
        <w:t xml:space="preserve"> </w:t>
      </w:r>
      <w:r w:rsidRPr="001D219C">
        <w:rPr>
          <w:rFonts w:ascii="Times New Roman" w:hAnsi="Times New Roman" w:cs="Times New Roman"/>
          <w:iCs/>
          <w:color w:val="C00000"/>
          <w:sz w:val="24"/>
          <w:szCs w:val="24"/>
        </w:rPr>
        <w:t xml:space="preserve">attach a consent script. </w:t>
      </w:r>
      <w:r w:rsidR="008136A3" w:rsidRPr="001D219C">
        <w:rPr>
          <w:rFonts w:ascii="Times New Roman" w:hAnsi="Times New Roman" w:cs="Times New Roman"/>
          <w:iCs/>
          <w:color w:val="C00000"/>
          <w:sz w:val="24"/>
          <w:szCs w:val="24"/>
        </w:rPr>
        <w:t xml:space="preserve">See the following sample [TEMPLATE – Simple Survey Consent Script]. </w:t>
      </w:r>
      <w:r w:rsidRPr="001D219C">
        <w:rPr>
          <w:rFonts w:ascii="Times New Roman" w:hAnsi="Times New Roman" w:cs="Times New Roman"/>
          <w:iCs/>
          <w:color w:val="C00000"/>
          <w:sz w:val="24"/>
          <w:szCs w:val="24"/>
        </w:rPr>
        <w:t xml:space="preserve">Review “CHECKLIST: Waiver of Written Documentation of Consent (HRP-411)” to ensure that you have provided sufficient information. </w:t>
      </w:r>
    </w:p>
    <w:p w14:paraId="2EEAB46D" w14:textId="42CC2DF0" w:rsidR="009F0D80" w:rsidRPr="00771DE9" w:rsidRDefault="00F570E7" w:rsidP="00447EF3">
      <w:pPr>
        <w:pStyle w:val="ListParagraph"/>
        <w:numPr>
          <w:ilvl w:val="0"/>
          <w:numId w:val="18"/>
        </w:numPr>
        <w:autoSpaceDE w:val="0"/>
        <w:autoSpaceDN w:val="0"/>
        <w:adjustRightInd w:val="0"/>
        <w:spacing w:before="120" w:after="0" w:line="240" w:lineRule="auto"/>
        <w:contextualSpacing w:val="0"/>
        <w:rPr>
          <w:rFonts w:ascii="Times New Roman" w:hAnsi="Times New Roman" w:cs="Times New Roman"/>
          <w:iCs/>
          <w:sz w:val="24"/>
          <w:szCs w:val="24"/>
        </w:rPr>
      </w:pPr>
      <w:r w:rsidRPr="00771DE9">
        <w:rPr>
          <w:rFonts w:ascii="Times New Roman" w:hAnsi="Times New Roman" w:cs="Times New Roman"/>
          <w:iCs/>
          <w:color w:val="C00000"/>
          <w:sz w:val="24"/>
          <w:szCs w:val="24"/>
        </w:rPr>
        <w:t xml:space="preserve">Waiver or Alteration of Consent Process (consent will </w:t>
      </w:r>
      <w:r w:rsidR="00EF492C" w:rsidRPr="00771DE9">
        <w:rPr>
          <w:rFonts w:ascii="Times New Roman" w:hAnsi="Times New Roman" w:cs="Times New Roman"/>
          <w:iCs/>
          <w:color w:val="C00000"/>
          <w:sz w:val="24"/>
          <w:szCs w:val="24"/>
        </w:rPr>
        <w:t>not be obtained)</w:t>
      </w:r>
      <w:r w:rsidRPr="00771DE9">
        <w:rPr>
          <w:rFonts w:ascii="Times New Roman" w:hAnsi="Times New Roman" w:cs="Times New Roman"/>
          <w:iCs/>
          <w:color w:val="C00000"/>
          <w:sz w:val="24"/>
          <w:szCs w:val="24"/>
        </w:rPr>
        <w:t>:</w:t>
      </w:r>
      <w:r w:rsidR="00B7280B" w:rsidRPr="00771DE9">
        <w:rPr>
          <w:rFonts w:ascii="Times New Roman" w:hAnsi="Times New Roman" w:cs="Times New Roman"/>
          <w:iCs/>
          <w:color w:val="C00000"/>
          <w:sz w:val="24"/>
          <w:szCs w:val="24"/>
        </w:rPr>
        <w:t xml:space="preserve"> </w:t>
      </w:r>
    </w:p>
    <w:p w14:paraId="2F5669F8" w14:textId="7F1A8133" w:rsidR="00B710E7" w:rsidRPr="004B6CDB" w:rsidRDefault="00BB15D2" w:rsidP="008C2368">
      <w:pPr>
        <w:pStyle w:val="Heading2"/>
      </w:pPr>
      <w:proofErr w:type="gramStart"/>
      <w:r>
        <w:t>9</w:t>
      </w:r>
      <w:r w:rsidR="00DC5EAD">
        <w:t xml:space="preserve">.0 </w:t>
      </w:r>
      <w:r w:rsidR="00B710E7" w:rsidRPr="004B6CDB">
        <w:t xml:space="preserve"> Risks</w:t>
      </w:r>
      <w:proofErr w:type="gramEnd"/>
      <w:r w:rsidR="00B710E7" w:rsidRPr="004B6CDB">
        <w:t xml:space="preserve"> to </w:t>
      </w:r>
      <w:r w:rsidR="00DA1BDC">
        <w:t>Participant</w:t>
      </w:r>
      <w:r w:rsidR="00B710E7" w:rsidRPr="004B6CDB">
        <w:t>s:</w:t>
      </w:r>
    </w:p>
    <w:p w14:paraId="212C1E25" w14:textId="6D069563" w:rsidR="00B710E7" w:rsidRPr="001D219C" w:rsidRDefault="00B710E7" w:rsidP="00447EF3">
      <w:pPr>
        <w:pStyle w:val="ListParagraph"/>
        <w:numPr>
          <w:ilvl w:val="0"/>
          <w:numId w:val="19"/>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List the reasonably foreseeable risks, discomforts, hazards, or inconveniences related the </w:t>
      </w:r>
      <w:r w:rsidR="00DA1BDC" w:rsidRPr="001D219C">
        <w:rPr>
          <w:rFonts w:ascii="Times New Roman" w:hAnsi="Times New Roman" w:cs="Times New Roman"/>
          <w:iCs/>
          <w:color w:val="C00000"/>
          <w:sz w:val="24"/>
          <w:szCs w:val="24"/>
        </w:rPr>
        <w:t>participant</w:t>
      </w:r>
      <w:r w:rsidRPr="001D219C">
        <w:rPr>
          <w:rFonts w:ascii="Times New Roman" w:hAnsi="Times New Roman" w:cs="Times New Roman"/>
          <w:iCs/>
          <w:color w:val="C00000"/>
          <w:sz w:val="24"/>
          <w:szCs w:val="24"/>
        </w:rPr>
        <w:t xml:space="preserve">s’ participation in the research. </w:t>
      </w:r>
      <w:r w:rsidR="000E18EF" w:rsidRPr="001D219C">
        <w:rPr>
          <w:rFonts w:ascii="Times New Roman" w:hAnsi="Times New Roman" w:cs="Times New Roman"/>
          <w:iCs/>
          <w:color w:val="C00000"/>
          <w:sz w:val="24"/>
          <w:szCs w:val="24"/>
        </w:rPr>
        <w:t>D</w:t>
      </w:r>
      <w:r w:rsidRPr="001D219C">
        <w:rPr>
          <w:rFonts w:ascii="Times New Roman" w:hAnsi="Times New Roman" w:cs="Times New Roman"/>
          <w:iCs/>
          <w:color w:val="C00000"/>
          <w:sz w:val="24"/>
          <w:szCs w:val="24"/>
        </w:rPr>
        <w:t>escribe the probability, magnitude, duration, and reversibility of the risks.</w:t>
      </w:r>
      <w:r w:rsidR="00D557BF" w:rsidRPr="001D219C">
        <w:rPr>
          <w:rFonts w:ascii="Times New Roman" w:hAnsi="Times New Roman" w:cs="Times New Roman"/>
          <w:iCs/>
          <w:color w:val="C00000"/>
          <w:sz w:val="24"/>
          <w:szCs w:val="24"/>
        </w:rPr>
        <w:t xml:space="preserve"> </w:t>
      </w:r>
    </w:p>
    <w:p w14:paraId="348D3D1F" w14:textId="54CAAFB2" w:rsidR="00B710E7" w:rsidRPr="001D219C" w:rsidRDefault="00B710E7" w:rsidP="00447EF3">
      <w:pPr>
        <w:pStyle w:val="ListParagraph"/>
        <w:numPr>
          <w:ilvl w:val="0"/>
          <w:numId w:val="19"/>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Consider physical, ps</w:t>
      </w:r>
      <w:r w:rsidR="00436619" w:rsidRPr="001D219C">
        <w:rPr>
          <w:rFonts w:ascii="Times New Roman" w:hAnsi="Times New Roman" w:cs="Times New Roman"/>
          <w:iCs/>
          <w:color w:val="C00000"/>
          <w:sz w:val="24"/>
          <w:szCs w:val="24"/>
        </w:rPr>
        <w:t xml:space="preserve">ychological, social, legal, and </w:t>
      </w:r>
      <w:r w:rsidRPr="001D219C">
        <w:rPr>
          <w:rFonts w:ascii="Times New Roman" w:hAnsi="Times New Roman" w:cs="Times New Roman"/>
          <w:iCs/>
          <w:color w:val="C00000"/>
          <w:sz w:val="24"/>
          <w:szCs w:val="24"/>
        </w:rPr>
        <w:t>economic risks</w:t>
      </w:r>
      <w:r w:rsidR="00436619" w:rsidRPr="001D219C">
        <w:rPr>
          <w:rFonts w:ascii="Times New Roman" w:hAnsi="Times New Roman" w:cs="Times New Roman"/>
          <w:iCs/>
          <w:color w:val="C00000"/>
          <w:sz w:val="24"/>
          <w:szCs w:val="24"/>
        </w:rPr>
        <w:t xml:space="preserve"> as well as</w:t>
      </w:r>
      <w:r w:rsidR="005D6264" w:rsidRPr="001D219C">
        <w:rPr>
          <w:rFonts w:ascii="Times New Roman" w:hAnsi="Times New Roman" w:cs="Times New Roman"/>
          <w:iCs/>
          <w:color w:val="C00000"/>
          <w:sz w:val="24"/>
          <w:szCs w:val="24"/>
        </w:rPr>
        <w:t xml:space="preserve"> community or group harms</w:t>
      </w:r>
      <w:r w:rsidRPr="001D219C">
        <w:rPr>
          <w:rFonts w:ascii="Times New Roman" w:hAnsi="Times New Roman" w:cs="Times New Roman"/>
          <w:iCs/>
          <w:color w:val="C00000"/>
          <w:sz w:val="24"/>
          <w:szCs w:val="24"/>
        </w:rPr>
        <w:t>.</w:t>
      </w:r>
    </w:p>
    <w:p w14:paraId="296E9346" w14:textId="682D17FD" w:rsidR="00B710E7" w:rsidRPr="001D219C" w:rsidRDefault="00B710E7" w:rsidP="00447EF3">
      <w:pPr>
        <w:pStyle w:val="ListParagraph"/>
        <w:numPr>
          <w:ilvl w:val="0"/>
          <w:numId w:val="19"/>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If applicable, describe risks to others who are not </w:t>
      </w:r>
      <w:r w:rsidR="00DA1BDC" w:rsidRPr="001D219C">
        <w:rPr>
          <w:rFonts w:ascii="Times New Roman" w:hAnsi="Times New Roman" w:cs="Times New Roman"/>
          <w:iCs/>
          <w:color w:val="C00000"/>
          <w:sz w:val="24"/>
          <w:szCs w:val="24"/>
        </w:rPr>
        <w:t>participant</w:t>
      </w:r>
      <w:r w:rsidRPr="001D219C">
        <w:rPr>
          <w:rFonts w:ascii="Times New Roman" w:hAnsi="Times New Roman" w:cs="Times New Roman"/>
          <w:iCs/>
          <w:color w:val="C00000"/>
          <w:sz w:val="24"/>
          <w:szCs w:val="24"/>
        </w:rPr>
        <w:t>s.</w:t>
      </w:r>
    </w:p>
    <w:p w14:paraId="1214A313" w14:textId="49CDD9C9" w:rsidR="00293634" w:rsidRPr="001D219C" w:rsidRDefault="00293634" w:rsidP="00447EF3">
      <w:pPr>
        <w:pStyle w:val="ListParagraph"/>
        <w:numPr>
          <w:ilvl w:val="0"/>
          <w:numId w:val="19"/>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Withdrawal of </w:t>
      </w:r>
      <w:r w:rsidR="00DA1BDC" w:rsidRPr="001D219C">
        <w:rPr>
          <w:rFonts w:ascii="Times New Roman" w:hAnsi="Times New Roman" w:cs="Times New Roman"/>
          <w:iCs/>
          <w:color w:val="C00000"/>
          <w:sz w:val="24"/>
          <w:szCs w:val="24"/>
        </w:rPr>
        <w:t>Participant</w:t>
      </w:r>
      <w:r w:rsidRPr="001D219C">
        <w:rPr>
          <w:rFonts w:ascii="Times New Roman" w:hAnsi="Times New Roman" w:cs="Times New Roman"/>
          <w:iCs/>
          <w:color w:val="C00000"/>
          <w:sz w:val="24"/>
          <w:szCs w:val="24"/>
        </w:rPr>
        <w:t>s:</w:t>
      </w:r>
    </w:p>
    <w:p w14:paraId="3CC0BDAF" w14:textId="2C51AF66" w:rsidR="00293634" w:rsidRPr="001D219C" w:rsidRDefault="00293634" w:rsidP="00447EF3">
      <w:pPr>
        <w:pStyle w:val="ListParagraph"/>
        <w:numPr>
          <w:ilvl w:val="1"/>
          <w:numId w:val="19"/>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Describe anticipated circumstances under which </w:t>
      </w:r>
      <w:r w:rsidR="00DA1BDC" w:rsidRPr="001D219C">
        <w:rPr>
          <w:rFonts w:ascii="Times New Roman" w:hAnsi="Times New Roman" w:cs="Times New Roman"/>
          <w:iCs/>
          <w:color w:val="C00000"/>
          <w:sz w:val="24"/>
          <w:szCs w:val="24"/>
        </w:rPr>
        <w:t>participant</w:t>
      </w:r>
      <w:r w:rsidRPr="001D219C">
        <w:rPr>
          <w:rFonts w:ascii="Times New Roman" w:hAnsi="Times New Roman" w:cs="Times New Roman"/>
          <w:iCs/>
          <w:color w:val="C00000"/>
          <w:sz w:val="24"/>
          <w:szCs w:val="24"/>
        </w:rPr>
        <w:t>s will be withdrawn from the research without their consent.</w:t>
      </w:r>
    </w:p>
    <w:p w14:paraId="4939BBBD" w14:textId="4AA0FCB2" w:rsidR="00293634" w:rsidRPr="001D219C" w:rsidRDefault="00293634" w:rsidP="00447EF3">
      <w:pPr>
        <w:pStyle w:val="ListParagraph"/>
        <w:numPr>
          <w:ilvl w:val="1"/>
          <w:numId w:val="19"/>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Describe procedures that will be followed when </w:t>
      </w:r>
      <w:r w:rsidR="00DA1BDC" w:rsidRPr="001D219C">
        <w:rPr>
          <w:rFonts w:ascii="Times New Roman" w:hAnsi="Times New Roman" w:cs="Times New Roman"/>
          <w:iCs/>
          <w:color w:val="C00000"/>
          <w:sz w:val="24"/>
          <w:szCs w:val="24"/>
        </w:rPr>
        <w:t>participant</w:t>
      </w:r>
      <w:r w:rsidRPr="001D219C">
        <w:rPr>
          <w:rFonts w:ascii="Times New Roman" w:hAnsi="Times New Roman" w:cs="Times New Roman"/>
          <w:iCs/>
          <w:color w:val="C00000"/>
          <w:sz w:val="24"/>
          <w:szCs w:val="24"/>
        </w:rPr>
        <w:t xml:space="preserve">s withdraw from the research, including withdrawal from </w:t>
      </w:r>
      <w:r w:rsidR="00A80C1D" w:rsidRPr="001D219C">
        <w:rPr>
          <w:rFonts w:ascii="Times New Roman" w:hAnsi="Times New Roman" w:cs="Times New Roman"/>
          <w:iCs/>
          <w:color w:val="C00000"/>
          <w:sz w:val="24"/>
          <w:szCs w:val="24"/>
        </w:rPr>
        <w:t xml:space="preserve">some but not </w:t>
      </w:r>
      <w:r w:rsidRPr="001D219C">
        <w:rPr>
          <w:rFonts w:ascii="Times New Roman" w:hAnsi="Times New Roman" w:cs="Times New Roman"/>
          <w:iCs/>
          <w:color w:val="C00000"/>
          <w:sz w:val="24"/>
          <w:szCs w:val="24"/>
        </w:rPr>
        <w:t>procedures with continued data collection.</w:t>
      </w:r>
    </w:p>
    <w:p w14:paraId="46E42158" w14:textId="77777777" w:rsidR="00A80C1D" w:rsidRPr="001D219C" w:rsidRDefault="00A80C1D" w:rsidP="00447EF3">
      <w:pPr>
        <w:pStyle w:val="ListParagraph"/>
        <w:numPr>
          <w:ilvl w:val="1"/>
          <w:numId w:val="19"/>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lastRenderedPageBreak/>
        <w:t>Describe the use of data after withdrawal.</w:t>
      </w:r>
    </w:p>
    <w:p w14:paraId="38E00516" w14:textId="77777777" w:rsidR="00B710E7" w:rsidRPr="004B6CDB" w:rsidRDefault="00B710E7" w:rsidP="00B710E7">
      <w:pPr>
        <w:autoSpaceDE w:val="0"/>
        <w:autoSpaceDN w:val="0"/>
        <w:adjustRightInd w:val="0"/>
        <w:spacing w:after="0" w:line="240" w:lineRule="auto"/>
        <w:rPr>
          <w:rFonts w:ascii="Times New Roman" w:hAnsi="Times New Roman" w:cs="Times New Roman"/>
          <w:iCs/>
          <w:sz w:val="24"/>
          <w:szCs w:val="24"/>
        </w:rPr>
      </w:pPr>
    </w:p>
    <w:p w14:paraId="052FE7D9" w14:textId="347B2CC1" w:rsidR="002D6CAB" w:rsidRDefault="00B710E7" w:rsidP="008C2368">
      <w:pPr>
        <w:pStyle w:val="Heading2"/>
      </w:pPr>
      <w:proofErr w:type="gramStart"/>
      <w:r w:rsidRPr="004B6CDB">
        <w:t>1</w:t>
      </w:r>
      <w:r w:rsidR="00BB15D2">
        <w:t>0</w:t>
      </w:r>
      <w:r w:rsidR="00DC5EAD">
        <w:t xml:space="preserve">.0 </w:t>
      </w:r>
      <w:r w:rsidRPr="004B6CDB">
        <w:t xml:space="preserve"> Potential</w:t>
      </w:r>
      <w:proofErr w:type="gramEnd"/>
      <w:r w:rsidRPr="004B6CDB">
        <w:t xml:space="preserve"> Benefits to </w:t>
      </w:r>
      <w:r w:rsidR="00DA1BDC">
        <w:t>Participant</w:t>
      </w:r>
      <w:r w:rsidRPr="004B6CDB">
        <w:t>s</w:t>
      </w:r>
      <w:r w:rsidR="002D6CAB">
        <w:t>:</w:t>
      </w:r>
      <w:r w:rsidR="00C143A3">
        <w:t xml:space="preserve"> </w:t>
      </w:r>
    </w:p>
    <w:p w14:paraId="19DE34EB" w14:textId="77777777" w:rsidR="002D6CAB" w:rsidRDefault="002D6CAB" w:rsidP="000B5F72">
      <w:pPr>
        <w:autoSpaceDE w:val="0"/>
        <w:autoSpaceDN w:val="0"/>
        <w:adjustRightInd w:val="0"/>
        <w:spacing w:after="0" w:line="240" w:lineRule="auto"/>
        <w:ind w:left="360"/>
        <w:rPr>
          <w:rFonts w:ascii="Times New Roman" w:hAnsi="Times New Roman" w:cs="Times New Roman"/>
          <w:bCs/>
          <w:sz w:val="24"/>
          <w:szCs w:val="28"/>
        </w:rPr>
      </w:pPr>
    </w:p>
    <w:p w14:paraId="42E3CD35" w14:textId="158E81BA" w:rsidR="00B710E7" w:rsidRPr="001D219C" w:rsidRDefault="000E18EF" w:rsidP="00B7280B">
      <w:pPr>
        <w:autoSpaceDE w:val="0"/>
        <w:autoSpaceDN w:val="0"/>
        <w:adjustRightInd w:val="0"/>
        <w:spacing w:after="0" w:line="240" w:lineRule="auto"/>
        <w:ind w:left="360"/>
        <w:rPr>
          <w:rFonts w:ascii="Times New Roman" w:hAnsi="Times New Roman" w:cs="Times New Roman"/>
          <w:b/>
          <w:bCs/>
          <w:color w:val="C00000"/>
          <w:sz w:val="24"/>
          <w:szCs w:val="28"/>
        </w:rPr>
      </w:pPr>
      <w:r w:rsidRPr="001D219C">
        <w:rPr>
          <w:rFonts w:ascii="Times New Roman" w:hAnsi="Times New Roman" w:cs="Times New Roman"/>
          <w:bCs/>
          <w:color w:val="C00000"/>
          <w:sz w:val="24"/>
          <w:szCs w:val="28"/>
        </w:rPr>
        <w:t>N</w:t>
      </w:r>
      <w:r w:rsidR="00C143A3" w:rsidRPr="001D219C">
        <w:rPr>
          <w:rFonts w:ascii="Times New Roman" w:hAnsi="Times New Roman" w:cs="Times New Roman"/>
          <w:bCs/>
          <w:color w:val="C00000"/>
          <w:sz w:val="24"/>
          <w:szCs w:val="28"/>
        </w:rPr>
        <w:t>ote: participation in the research itself and compensation from participating in the research are not benefits</w:t>
      </w:r>
      <w:r w:rsidR="009014D5" w:rsidRPr="001D219C">
        <w:rPr>
          <w:rFonts w:ascii="Times New Roman" w:hAnsi="Times New Roman" w:cs="Times New Roman"/>
          <w:bCs/>
          <w:color w:val="C00000"/>
          <w:sz w:val="24"/>
          <w:szCs w:val="28"/>
        </w:rPr>
        <w:t>.</w:t>
      </w:r>
    </w:p>
    <w:p w14:paraId="76821427" w14:textId="4D2657F9" w:rsidR="00C143A3" w:rsidRPr="001D219C" w:rsidRDefault="00C143A3" w:rsidP="00447EF3">
      <w:pPr>
        <w:pStyle w:val="ListParagraph"/>
        <w:numPr>
          <w:ilvl w:val="0"/>
          <w:numId w:val="20"/>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Describe the potential benefits that individual </w:t>
      </w:r>
      <w:r w:rsidR="00DA1BDC" w:rsidRPr="001D219C">
        <w:rPr>
          <w:rFonts w:ascii="Times New Roman" w:hAnsi="Times New Roman" w:cs="Times New Roman"/>
          <w:iCs/>
          <w:color w:val="C00000"/>
          <w:sz w:val="24"/>
          <w:szCs w:val="24"/>
        </w:rPr>
        <w:t>participant</w:t>
      </w:r>
      <w:r w:rsidRPr="001D219C">
        <w:rPr>
          <w:rFonts w:ascii="Times New Roman" w:hAnsi="Times New Roman" w:cs="Times New Roman"/>
          <w:iCs/>
          <w:color w:val="C00000"/>
          <w:sz w:val="24"/>
          <w:szCs w:val="24"/>
        </w:rPr>
        <w:t xml:space="preserve">s may experience from taking part in the research. </w:t>
      </w:r>
      <w:r w:rsidR="000E18EF" w:rsidRPr="001D219C">
        <w:rPr>
          <w:rFonts w:ascii="Times New Roman" w:hAnsi="Times New Roman" w:cs="Times New Roman"/>
          <w:iCs/>
          <w:color w:val="C00000"/>
          <w:sz w:val="24"/>
          <w:szCs w:val="24"/>
        </w:rPr>
        <w:t xml:space="preserve"> D</w:t>
      </w:r>
      <w:r w:rsidR="00CD71F5" w:rsidRPr="001D219C">
        <w:rPr>
          <w:rFonts w:ascii="Times New Roman" w:hAnsi="Times New Roman" w:cs="Times New Roman"/>
          <w:iCs/>
          <w:color w:val="C00000"/>
          <w:sz w:val="24"/>
          <w:szCs w:val="24"/>
        </w:rPr>
        <w:t>escribe</w:t>
      </w:r>
      <w:r w:rsidR="000E18EF" w:rsidRPr="001D219C">
        <w:rPr>
          <w:rFonts w:ascii="Times New Roman" w:hAnsi="Times New Roman" w:cs="Times New Roman"/>
          <w:iCs/>
          <w:color w:val="C00000"/>
          <w:sz w:val="24"/>
          <w:szCs w:val="24"/>
        </w:rPr>
        <w:t xml:space="preserve"> also </w:t>
      </w:r>
      <w:r w:rsidRPr="001D219C">
        <w:rPr>
          <w:rFonts w:ascii="Times New Roman" w:hAnsi="Times New Roman" w:cs="Times New Roman"/>
          <w:iCs/>
          <w:color w:val="C00000"/>
          <w:sz w:val="24"/>
          <w:szCs w:val="24"/>
        </w:rPr>
        <w:t>the probability, magnitude, and duration of the potential benefits.</w:t>
      </w:r>
    </w:p>
    <w:p w14:paraId="774C0F41" w14:textId="11F4D76A" w:rsidR="00A80C1D" w:rsidRPr="001D219C" w:rsidRDefault="00D65E2C" w:rsidP="00447EF3">
      <w:pPr>
        <w:pStyle w:val="ListParagraph"/>
        <w:numPr>
          <w:ilvl w:val="0"/>
          <w:numId w:val="20"/>
        </w:numPr>
        <w:spacing w:before="120" w:after="120"/>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I</w:t>
      </w:r>
      <w:r w:rsidR="00A80C1D" w:rsidRPr="001D219C">
        <w:rPr>
          <w:rFonts w:ascii="Times New Roman" w:hAnsi="Times New Roman" w:cs="Times New Roman"/>
          <w:iCs/>
          <w:color w:val="C00000"/>
          <w:sz w:val="24"/>
          <w:szCs w:val="24"/>
        </w:rPr>
        <w:t xml:space="preserve">ndicate if there </w:t>
      </w:r>
      <w:r w:rsidR="00794058" w:rsidRPr="001D219C">
        <w:rPr>
          <w:rFonts w:ascii="Times New Roman" w:hAnsi="Times New Roman" w:cs="Times New Roman"/>
          <w:iCs/>
          <w:color w:val="C00000"/>
          <w:sz w:val="24"/>
          <w:szCs w:val="24"/>
        </w:rPr>
        <w:t>is</w:t>
      </w:r>
      <w:r w:rsidR="00A80C1D" w:rsidRPr="001D219C">
        <w:rPr>
          <w:rFonts w:ascii="Times New Roman" w:hAnsi="Times New Roman" w:cs="Times New Roman"/>
          <w:iCs/>
          <w:color w:val="C00000"/>
          <w:sz w:val="24"/>
          <w:szCs w:val="24"/>
        </w:rPr>
        <w:t xml:space="preserve"> no direct benefit</w:t>
      </w:r>
      <w:r w:rsidR="00794058" w:rsidRPr="001D219C">
        <w:rPr>
          <w:rFonts w:ascii="Times New Roman" w:hAnsi="Times New Roman" w:cs="Times New Roman"/>
          <w:iCs/>
          <w:color w:val="C00000"/>
          <w:sz w:val="24"/>
          <w:szCs w:val="24"/>
        </w:rPr>
        <w:t xml:space="preserve"> to participants</w:t>
      </w:r>
      <w:r w:rsidR="00A80C1D" w:rsidRPr="001D219C">
        <w:rPr>
          <w:rFonts w:ascii="Times New Roman" w:hAnsi="Times New Roman" w:cs="Times New Roman"/>
          <w:iCs/>
          <w:color w:val="C00000"/>
          <w:sz w:val="24"/>
          <w:szCs w:val="24"/>
        </w:rPr>
        <w:t>. Do not include benefits to society or others.</w:t>
      </w:r>
    </w:p>
    <w:p w14:paraId="2C6EB1D5" w14:textId="77777777" w:rsidR="0096096A" w:rsidRPr="0096096A" w:rsidRDefault="0096096A" w:rsidP="00D22929">
      <w:pPr>
        <w:autoSpaceDE w:val="0"/>
        <w:autoSpaceDN w:val="0"/>
        <w:adjustRightInd w:val="0"/>
        <w:spacing w:after="0" w:line="240" w:lineRule="auto"/>
        <w:rPr>
          <w:rFonts w:ascii="Times New Roman" w:hAnsi="Times New Roman" w:cs="Times New Roman"/>
          <w:bCs/>
          <w:sz w:val="24"/>
          <w:szCs w:val="24"/>
        </w:rPr>
      </w:pPr>
    </w:p>
    <w:p w14:paraId="47261EBD" w14:textId="238B8DCD" w:rsidR="00D22929" w:rsidRPr="004B6CDB" w:rsidRDefault="00D22929" w:rsidP="008C2368">
      <w:pPr>
        <w:pStyle w:val="Heading2"/>
      </w:pPr>
      <w:proofErr w:type="gramStart"/>
      <w:r>
        <w:t>1</w:t>
      </w:r>
      <w:r w:rsidR="00BB15D2">
        <w:t>1</w:t>
      </w:r>
      <w:r>
        <w:t xml:space="preserve">.0 </w:t>
      </w:r>
      <w:r w:rsidRPr="004B6CDB">
        <w:t xml:space="preserve"> </w:t>
      </w:r>
      <w:r>
        <w:t>Financial</w:t>
      </w:r>
      <w:proofErr w:type="gramEnd"/>
      <w:r>
        <w:t xml:space="preserve"> </w:t>
      </w:r>
      <w:r w:rsidRPr="004B6CDB">
        <w:t>Compensation</w:t>
      </w:r>
      <w:r>
        <w:t>:</w:t>
      </w:r>
    </w:p>
    <w:p w14:paraId="1C760491" w14:textId="77777777" w:rsidR="00D22929" w:rsidRPr="001D219C" w:rsidRDefault="00D22929" w:rsidP="00447EF3">
      <w:pPr>
        <w:pStyle w:val="ListParagraph"/>
        <w:numPr>
          <w:ilvl w:val="0"/>
          <w:numId w:val="21"/>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Describe any financial compensation that will be provided to participants. Include how much money or what gifts will be provided and for what activities. </w:t>
      </w:r>
    </w:p>
    <w:p w14:paraId="7699E239" w14:textId="77777777" w:rsidR="00D22929" w:rsidRPr="001D219C" w:rsidRDefault="00D22929" w:rsidP="00447EF3">
      <w:pPr>
        <w:pStyle w:val="ListParagraph"/>
        <w:numPr>
          <w:ilvl w:val="0"/>
          <w:numId w:val="21"/>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Include whether compensation will be prorated if there are multiple research activities or if a participant withdraws from the study before finishing. </w:t>
      </w:r>
    </w:p>
    <w:p w14:paraId="0888A3B7" w14:textId="77777777" w:rsidR="00D22929" w:rsidRPr="001D219C" w:rsidRDefault="00D22929" w:rsidP="00447EF3">
      <w:pPr>
        <w:pStyle w:val="ListParagraph"/>
        <w:numPr>
          <w:ilvl w:val="0"/>
          <w:numId w:val="21"/>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Describe any costs that participants may be responsible for because of participation in the research.</w:t>
      </w:r>
    </w:p>
    <w:p w14:paraId="7CFD5275" w14:textId="77777777" w:rsidR="00D22929" w:rsidRPr="004B6CDB" w:rsidRDefault="00D22929" w:rsidP="00D22929">
      <w:pPr>
        <w:autoSpaceDE w:val="0"/>
        <w:autoSpaceDN w:val="0"/>
        <w:adjustRightInd w:val="0"/>
        <w:spacing w:after="0" w:line="240" w:lineRule="auto"/>
        <w:rPr>
          <w:rFonts w:ascii="Times New Roman" w:hAnsi="Times New Roman" w:cs="Times New Roman"/>
          <w:iCs/>
          <w:sz w:val="24"/>
          <w:szCs w:val="24"/>
        </w:rPr>
      </w:pPr>
    </w:p>
    <w:p w14:paraId="2E94E193" w14:textId="0EA64E67" w:rsidR="00A80C1D" w:rsidRPr="006E3690" w:rsidRDefault="00A80C1D" w:rsidP="008C2368">
      <w:pPr>
        <w:pStyle w:val="Heading2"/>
      </w:pPr>
      <w:proofErr w:type="gramStart"/>
      <w:r>
        <w:t>1</w:t>
      </w:r>
      <w:r w:rsidR="00BB15D2">
        <w:t>2</w:t>
      </w:r>
      <w:r w:rsidR="00DC5EAD">
        <w:t xml:space="preserve">.0 </w:t>
      </w:r>
      <w:r w:rsidRPr="006E3690">
        <w:t xml:space="preserve"> Provisions</w:t>
      </w:r>
      <w:proofErr w:type="gramEnd"/>
      <w:r w:rsidRPr="006E3690">
        <w:t xml:space="preserve"> to Protect the Privacy Interests of </w:t>
      </w:r>
      <w:r w:rsidR="00DA1BDC">
        <w:t>Participant</w:t>
      </w:r>
      <w:r w:rsidRPr="006E3690">
        <w:t>s:</w:t>
      </w:r>
    </w:p>
    <w:p w14:paraId="209E9088" w14:textId="5A4F20AD" w:rsidR="00A80C1D" w:rsidRPr="001D219C" w:rsidRDefault="00A80C1D" w:rsidP="00447EF3">
      <w:pPr>
        <w:numPr>
          <w:ilvl w:val="0"/>
          <w:numId w:val="22"/>
        </w:numPr>
        <w:autoSpaceDE w:val="0"/>
        <w:autoSpaceDN w:val="0"/>
        <w:adjustRightInd w:val="0"/>
        <w:spacing w:before="120" w:after="120" w:line="240" w:lineRule="auto"/>
        <w:rPr>
          <w:rFonts w:ascii="Times New Roman" w:hAnsi="Times New Roman" w:cs="Times New Roman"/>
          <w:bCs/>
          <w:iCs/>
          <w:color w:val="C00000"/>
          <w:sz w:val="24"/>
          <w:szCs w:val="24"/>
        </w:rPr>
      </w:pPr>
      <w:r w:rsidRPr="001D219C">
        <w:rPr>
          <w:rFonts w:ascii="Times New Roman" w:hAnsi="Times New Roman" w:cs="Times New Roman"/>
          <w:bCs/>
          <w:iCs/>
          <w:color w:val="C00000"/>
          <w:sz w:val="24"/>
          <w:szCs w:val="24"/>
        </w:rPr>
        <w:t xml:space="preserve">Describe the steps that will be taken to protect </w:t>
      </w:r>
      <w:r w:rsidR="00DA1BDC" w:rsidRPr="001D219C">
        <w:rPr>
          <w:rFonts w:ascii="Times New Roman" w:hAnsi="Times New Roman" w:cs="Times New Roman"/>
          <w:bCs/>
          <w:iCs/>
          <w:color w:val="C00000"/>
          <w:sz w:val="24"/>
          <w:szCs w:val="24"/>
        </w:rPr>
        <w:t>participant</w:t>
      </w:r>
      <w:r w:rsidRPr="001D219C">
        <w:rPr>
          <w:rFonts w:ascii="Times New Roman" w:hAnsi="Times New Roman" w:cs="Times New Roman"/>
          <w:bCs/>
          <w:iCs/>
          <w:color w:val="C00000"/>
          <w:sz w:val="24"/>
          <w:szCs w:val="24"/>
        </w:rPr>
        <w:t>s’ privacy interests</w:t>
      </w:r>
      <w:r w:rsidR="00436619" w:rsidRPr="001D219C">
        <w:rPr>
          <w:rFonts w:ascii="Times New Roman" w:hAnsi="Times New Roman" w:cs="Times New Roman"/>
          <w:bCs/>
          <w:iCs/>
          <w:color w:val="C00000"/>
          <w:sz w:val="24"/>
          <w:szCs w:val="24"/>
        </w:rPr>
        <w:t xml:space="preserve"> </w:t>
      </w:r>
      <w:r w:rsidR="00D557BF" w:rsidRPr="001D219C">
        <w:rPr>
          <w:rFonts w:ascii="Times New Roman" w:hAnsi="Times New Roman" w:cs="Times New Roman"/>
          <w:bCs/>
          <w:iCs/>
          <w:color w:val="C00000"/>
          <w:sz w:val="24"/>
          <w:szCs w:val="24"/>
        </w:rPr>
        <w:t>throughout</w:t>
      </w:r>
      <w:r w:rsidR="00436619" w:rsidRPr="001D219C">
        <w:rPr>
          <w:rFonts w:ascii="Times New Roman" w:hAnsi="Times New Roman" w:cs="Times New Roman"/>
          <w:bCs/>
          <w:iCs/>
          <w:color w:val="C00000"/>
          <w:sz w:val="24"/>
          <w:szCs w:val="24"/>
        </w:rPr>
        <w:t xml:space="preserve"> the research activities</w:t>
      </w:r>
      <w:r w:rsidRPr="001D219C">
        <w:rPr>
          <w:rFonts w:ascii="Times New Roman" w:hAnsi="Times New Roman" w:cs="Times New Roman"/>
          <w:bCs/>
          <w:iCs/>
          <w:color w:val="C00000"/>
          <w:sz w:val="24"/>
          <w:szCs w:val="24"/>
        </w:rPr>
        <w:t>.</w:t>
      </w:r>
    </w:p>
    <w:p w14:paraId="7E1B79DC" w14:textId="0D873492" w:rsidR="00A80C1D" w:rsidRPr="001D219C" w:rsidRDefault="00A80C1D" w:rsidP="00447EF3">
      <w:pPr>
        <w:numPr>
          <w:ilvl w:val="0"/>
          <w:numId w:val="22"/>
        </w:numPr>
        <w:autoSpaceDE w:val="0"/>
        <w:autoSpaceDN w:val="0"/>
        <w:adjustRightInd w:val="0"/>
        <w:spacing w:before="120" w:after="120" w:line="240" w:lineRule="auto"/>
        <w:rPr>
          <w:rFonts w:ascii="Times New Roman" w:hAnsi="Times New Roman" w:cs="Times New Roman"/>
          <w:bCs/>
          <w:iCs/>
          <w:color w:val="C00000"/>
          <w:sz w:val="24"/>
          <w:szCs w:val="24"/>
        </w:rPr>
      </w:pPr>
      <w:r w:rsidRPr="001D219C">
        <w:rPr>
          <w:rFonts w:ascii="Times New Roman" w:hAnsi="Times New Roman" w:cs="Times New Roman"/>
          <w:bCs/>
          <w:iCs/>
          <w:color w:val="C00000"/>
          <w:sz w:val="24"/>
          <w:szCs w:val="24"/>
        </w:rPr>
        <w:t xml:space="preserve">Indicate </w:t>
      </w:r>
      <w:r w:rsidR="00436619" w:rsidRPr="001D219C">
        <w:rPr>
          <w:rFonts w:ascii="Times New Roman" w:hAnsi="Times New Roman" w:cs="Times New Roman"/>
          <w:bCs/>
          <w:iCs/>
          <w:color w:val="C00000"/>
          <w:sz w:val="24"/>
          <w:szCs w:val="24"/>
        </w:rPr>
        <w:t>who on the research team and how</w:t>
      </w:r>
      <w:r w:rsidRPr="001D219C">
        <w:rPr>
          <w:rFonts w:ascii="Times New Roman" w:hAnsi="Times New Roman" w:cs="Times New Roman"/>
          <w:bCs/>
          <w:iCs/>
          <w:color w:val="C00000"/>
          <w:sz w:val="24"/>
          <w:szCs w:val="24"/>
        </w:rPr>
        <w:t xml:space="preserve"> the research team is permitted to access any sources of information about the </w:t>
      </w:r>
      <w:r w:rsidR="00DA1BDC" w:rsidRPr="001D219C">
        <w:rPr>
          <w:rFonts w:ascii="Times New Roman" w:hAnsi="Times New Roman" w:cs="Times New Roman"/>
          <w:bCs/>
          <w:iCs/>
          <w:color w:val="C00000"/>
          <w:sz w:val="24"/>
          <w:szCs w:val="24"/>
        </w:rPr>
        <w:t>participant</w:t>
      </w:r>
      <w:r w:rsidRPr="001D219C">
        <w:rPr>
          <w:rFonts w:ascii="Times New Roman" w:hAnsi="Times New Roman" w:cs="Times New Roman"/>
          <w:bCs/>
          <w:iCs/>
          <w:color w:val="C00000"/>
          <w:sz w:val="24"/>
          <w:szCs w:val="24"/>
        </w:rPr>
        <w:t>s.</w:t>
      </w:r>
    </w:p>
    <w:p w14:paraId="7F1EDF8F" w14:textId="77777777" w:rsidR="00A80C1D" w:rsidRPr="0096096A" w:rsidRDefault="00A80C1D" w:rsidP="0085599B">
      <w:pPr>
        <w:autoSpaceDE w:val="0"/>
        <w:autoSpaceDN w:val="0"/>
        <w:adjustRightInd w:val="0"/>
        <w:spacing w:after="0" w:line="240" w:lineRule="auto"/>
        <w:rPr>
          <w:rFonts w:ascii="Times New Roman" w:hAnsi="Times New Roman" w:cs="Times New Roman"/>
          <w:bCs/>
          <w:sz w:val="24"/>
          <w:szCs w:val="24"/>
        </w:rPr>
      </w:pPr>
    </w:p>
    <w:p w14:paraId="158360F7" w14:textId="19E20EC8" w:rsidR="00212984" w:rsidRPr="006E3690" w:rsidRDefault="006E3690" w:rsidP="00BB15D2">
      <w:pPr>
        <w:pStyle w:val="Heading2"/>
      </w:pPr>
      <w:proofErr w:type="gramStart"/>
      <w:r w:rsidRPr="006E3690">
        <w:t>1</w:t>
      </w:r>
      <w:r w:rsidR="00BB15D2">
        <w:t>3</w:t>
      </w:r>
      <w:r w:rsidR="00DC5EAD">
        <w:t xml:space="preserve">.0 </w:t>
      </w:r>
      <w:r w:rsidRPr="006E3690">
        <w:t xml:space="preserve"> </w:t>
      </w:r>
      <w:r w:rsidR="00212984">
        <w:t>Confidentiality</w:t>
      </w:r>
      <w:proofErr w:type="gramEnd"/>
      <w:r w:rsidR="00212984">
        <w:t xml:space="preserve"> and </w:t>
      </w:r>
      <w:r w:rsidRPr="006E3690">
        <w:t>Data Management:</w:t>
      </w:r>
    </w:p>
    <w:p w14:paraId="6D68BB02" w14:textId="28A57F6A" w:rsidR="00F90B3A" w:rsidRPr="001D219C" w:rsidRDefault="00F90B3A" w:rsidP="00447EF3">
      <w:pPr>
        <w:numPr>
          <w:ilvl w:val="0"/>
          <w:numId w:val="23"/>
        </w:numPr>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Describe how data (and </w:t>
      </w:r>
      <w:r w:rsidR="00232DA2" w:rsidRPr="001D219C">
        <w:rPr>
          <w:rFonts w:ascii="Times New Roman" w:hAnsi="Times New Roman" w:cs="Times New Roman"/>
          <w:iCs/>
          <w:color w:val="C00000"/>
          <w:sz w:val="24"/>
          <w:szCs w:val="24"/>
        </w:rPr>
        <w:t xml:space="preserve">if applicable, </w:t>
      </w:r>
      <w:r w:rsidR="00436619" w:rsidRPr="001D219C">
        <w:rPr>
          <w:rFonts w:ascii="Times New Roman" w:hAnsi="Times New Roman" w:cs="Times New Roman"/>
          <w:iCs/>
          <w:color w:val="C00000"/>
          <w:sz w:val="24"/>
          <w:szCs w:val="24"/>
        </w:rPr>
        <w:t xml:space="preserve">biological </w:t>
      </w:r>
      <w:r w:rsidRPr="001D219C">
        <w:rPr>
          <w:rFonts w:ascii="Times New Roman" w:hAnsi="Times New Roman" w:cs="Times New Roman"/>
          <w:iCs/>
          <w:color w:val="C00000"/>
          <w:sz w:val="24"/>
          <w:szCs w:val="24"/>
        </w:rPr>
        <w:t>specimens) will be handled study-wide</w:t>
      </w:r>
      <w:r w:rsidR="00D557BF" w:rsidRPr="001D219C">
        <w:rPr>
          <w:rFonts w:ascii="Times New Roman" w:hAnsi="Times New Roman" w:cs="Times New Roman"/>
          <w:iCs/>
          <w:color w:val="C00000"/>
          <w:sz w:val="24"/>
          <w:szCs w:val="24"/>
        </w:rPr>
        <w:t xml:space="preserve"> including</w:t>
      </w:r>
      <w:r w:rsidRPr="001D219C">
        <w:rPr>
          <w:rFonts w:ascii="Times New Roman" w:hAnsi="Times New Roman" w:cs="Times New Roman"/>
          <w:iCs/>
          <w:color w:val="C00000"/>
          <w:sz w:val="24"/>
          <w:szCs w:val="24"/>
        </w:rPr>
        <w:t>:</w:t>
      </w:r>
    </w:p>
    <w:p w14:paraId="65DB2A65" w14:textId="67947D9E" w:rsidR="00F90B3A" w:rsidRPr="001D219C" w:rsidRDefault="00F90B3A" w:rsidP="00447EF3">
      <w:pPr>
        <w:numPr>
          <w:ilvl w:val="1"/>
          <w:numId w:val="23"/>
        </w:numPr>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What info</w:t>
      </w:r>
      <w:r w:rsidR="00D557BF" w:rsidRPr="001D219C">
        <w:rPr>
          <w:rFonts w:ascii="Times New Roman" w:hAnsi="Times New Roman" w:cs="Times New Roman"/>
          <w:iCs/>
          <w:color w:val="C00000"/>
          <w:sz w:val="24"/>
          <w:szCs w:val="24"/>
        </w:rPr>
        <w:t>rmation will be included</w:t>
      </w:r>
      <w:r w:rsidR="00436619" w:rsidRPr="001D219C">
        <w:rPr>
          <w:rFonts w:ascii="Times New Roman" w:hAnsi="Times New Roman" w:cs="Times New Roman"/>
          <w:iCs/>
          <w:color w:val="C00000"/>
          <w:sz w:val="24"/>
          <w:szCs w:val="24"/>
        </w:rPr>
        <w:t xml:space="preserve"> as</w:t>
      </w:r>
      <w:r w:rsidRPr="001D219C">
        <w:rPr>
          <w:rFonts w:ascii="Times New Roman" w:hAnsi="Times New Roman" w:cs="Times New Roman"/>
          <w:iCs/>
          <w:color w:val="C00000"/>
          <w:sz w:val="24"/>
          <w:szCs w:val="24"/>
        </w:rPr>
        <w:t xml:space="preserve"> data (or associated with the specimens)?</w:t>
      </w:r>
      <w:r w:rsidR="00436619" w:rsidRPr="001D219C">
        <w:rPr>
          <w:rFonts w:ascii="Times New Roman" w:hAnsi="Times New Roman" w:cs="Times New Roman"/>
          <w:iCs/>
          <w:color w:val="C00000"/>
          <w:sz w:val="24"/>
          <w:szCs w:val="24"/>
        </w:rPr>
        <w:t xml:space="preserve"> “Data” includes all information collected in the conduct of the research, such as but not limited </w:t>
      </w:r>
      <w:proofErr w:type="gramStart"/>
      <w:r w:rsidR="00436619" w:rsidRPr="001D219C">
        <w:rPr>
          <w:rFonts w:ascii="Times New Roman" w:hAnsi="Times New Roman" w:cs="Times New Roman"/>
          <w:iCs/>
          <w:color w:val="C00000"/>
          <w:sz w:val="24"/>
          <w:szCs w:val="24"/>
        </w:rPr>
        <w:t>to:</w:t>
      </w:r>
      <w:proofErr w:type="gramEnd"/>
      <w:r w:rsidR="00436619" w:rsidRPr="001D219C">
        <w:rPr>
          <w:rFonts w:ascii="Times New Roman" w:hAnsi="Times New Roman" w:cs="Times New Roman"/>
          <w:iCs/>
          <w:color w:val="C00000"/>
          <w:sz w:val="24"/>
          <w:szCs w:val="24"/>
        </w:rPr>
        <w:t xml:space="preserve"> consents, surveys, interview notes, audio or video recordings, photographs, notes of observations, </w:t>
      </w:r>
      <w:r w:rsidR="00D557BF" w:rsidRPr="001D219C">
        <w:rPr>
          <w:rFonts w:ascii="Times New Roman" w:hAnsi="Times New Roman" w:cs="Times New Roman"/>
          <w:iCs/>
          <w:color w:val="C00000"/>
          <w:sz w:val="24"/>
          <w:szCs w:val="24"/>
        </w:rPr>
        <w:t xml:space="preserve">field notes, </w:t>
      </w:r>
      <w:r w:rsidR="00436619" w:rsidRPr="001D219C">
        <w:rPr>
          <w:rFonts w:ascii="Times New Roman" w:hAnsi="Times New Roman" w:cs="Times New Roman"/>
          <w:iCs/>
          <w:color w:val="C00000"/>
          <w:sz w:val="24"/>
          <w:szCs w:val="24"/>
        </w:rPr>
        <w:t>etc.</w:t>
      </w:r>
    </w:p>
    <w:p w14:paraId="23F64979" w14:textId="51DB292A" w:rsidR="00F90B3A" w:rsidRPr="001D219C" w:rsidRDefault="00F90B3A" w:rsidP="00447EF3">
      <w:pPr>
        <w:pStyle w:val="ListParagraph"/>
        <w:numPr>
          <w:ilvl w:val="1"/>
          <w:numId w:val="23"/>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Where and how </w:t>
      </w:r>
      <w:r w:rsidR="00D65E2C" w:rsidRPr="001D219C">
        <w:rPr>
          <w:rFonts w:ascii="Times New Roman" w:hAnsi="Times New Roman" w:cs="Times New Roman"/>
          <w:iCs/>
          <w:color w:val="C00000"/>
          <w:sz w:val="24"/>
          <w:szCs w:val="24"/>
        </w:rPr>
        <w:t xml:space="preserve">will </w:t>
      </w:r>
      <w:r w:rsidRPr="001D219C">
        <w:rPr>
          <w:rFonts w:ascii="Times New Roman" w:hAnsi="Times New Roman" w:cs="Times New Roman"/>
          <w:iCs/>
          <w:color w:val="C00000"/>
          <w:sz w:val="24"/>
          <w:szCs w:val="24"/>
        </w:rPr>
        <w:t xml:space="preserve">data </w:t>
      </w:r>
      <w:r w:rsidR="00436619" w:rsidRPr="001D219C">
        <w:rPr>
          <w:rFonts w:ascii="Times New Roman" w:hAnsi="Times New Roman" w:cs="Times New Roman"/>
          <w:iCs/>
          <w:color w:val="C00000"/>
          <w:sz w:val="24"/>
          <w:szCs w:val="24"/>
        </w:rPr>
        <w:t>(</w:t>
      </w:r>
      <w:r w:rsidRPr="001D219C">
        <w:rPr>
          <w:rFonts w:ascii="Times New Roman" w:hAnsi="Times New Roman" w:cs="Times New Roman"/>
          <w:iCs/>
          <w:color w:val="C00000"/>
          <w:sz w:val="24"/>
          <w:szCs w:val="24"/>
        </w:rPr>
        <w:t>or specimens</w:t>
      </w:r>
      <w:r w:rsidR="00436619" w:rsidRPr="001D219C">
        <w:rPr>
          <w:rFonts w:ascii="Times New Roman" w:hAnsi="Times New Roman" w:cs="Times New Roman"/>
          <w:iCs/>
          <w:color w:val="C00000"/>
          <w:sz w:val="24"/>
          <w:szCs w:val="24"/>
        </w:rPr>
        <w:t>)</w:t>
      </w:r>
      <w:r w:rsidRPr="001D219C">
        <w:rPr>
          <w:rFonts w:ascii="Times New Roman" w:hAnsi="Times New Roman" w:cs="Times New Roman"/>
          <w:iCs/>
          <w:color w:val="C00000"/>
          <w:sz w:val="24"/>
          <w:szCs w:val="24"/>
        </w:rPr>
        <w:t xml:space="preserve"> be stored?</w:t>
      </w:r>
      <w:r w:rsidRPr="001D219C">
        <w:rPr>
          <w:color w:val="C00000"/>
        </w:rPr>
        <w:t xml:space="preserve">  </w:t>
      </w:r>
      <w:r w:rsidRPr="001D219C">
        <w:rPr>
          <w:rFonts w:ascii="Times New Roman" w:hAnsi="Times New Roman" w:cs="Times New Roman"/>
          <w:iCs/>
          <w:color w:val="C00000"/>
          <w:sz w:val="24"/>
          <w:szCs w:val="24"/>
        </w:rPr>
        <w:t xml:space="preserve">How </w:t>
      </w:r>
      <w:r w:rsidR="00D65E2C" w:rsidRPr="001D219C">
        <w:rPr>
          <w:rFonts w:ascii="Times New Roman" w:hAnsi="Times New Roman" w:cs="Times New Roman"/>
          <w:iCs/>
          <w:color w:val="C00000"/>
          <w:sz w:val="24"/>
          <w:szCs w:val="24"/>
        </w:rPr>
        <w:t xml:space="preserve">will </w:t>
      </w:r>
      <w:r w:rsidRPr="001D219C">
        <w:rPr>
          <w:rFonts w:ascii="Times New Roman" w:hAnsi="Times New Roman" w:cs="Times New Roman"/>
          <w:iCs/>
          <w:color w:val="C00000"/>
          <w:sz w:val="24"/>
          <w:szCs w:val="24"/>
        </w:rPr>
        <w:t>data be transported</w:t>
      </w:r>
      <w:r w:rsidR="00436619" w:rsidRPr="001D219C">
        <w:rPr>
          <w:rFonts w:ascii="Times New Roman" w:hAnsi="Times New Roman" w:cs="Times New Roman"/>
          <w:iCs/>
          <w:color w:val="C00000"/>
          <w:sz w:val="24"/>
          <w:szCs w:val="24"/>
        </w:rPr>
        <w:t xml:space="preserve"> from the point of colle</w:t>
      </w:r>
      <w:r w:rsidR="00D557BF" w:rsidRPr="001D219C">
        <w:rPr>
          <w:rFonts w:ascii="Times New Roman" w:hAnsi="Times New Roman" w:cs="Times New Roman"/>
          <w:iCs/>
          <w:color w:val="C00000"/>
          <w:sz w:val="24"/>
          <w:szCs w:val="24"/>
        </w:rPr>
        <w:t>ction to where they will be stored</w:t>
      </w:r>
      <w:r w:rsidRPr="001D219C">
        <w:rPr>
          <w:rFonts w:ascii="Times New Roman" w:hAnsi="Times New Roman" w:cs="Times New Roman"/>
          <w:iCs/>
          <w:color w:val="C00000"/>
          <w:sz w:val="24"/>
          <w:szCs w:val="24"/>
        </w:rPr>
        <w:t>?</w:t>
      </w:r>
      <w:r w:rsidR="00436619" w:rsidRPr="001D219C">
        <w:rPr>
          <w:rFonts w:ascii="Times New Roman" w:hAnsi="Times New Roman" w:cs="Times New Roman"/>
          <w:iCs/>
          <w:color w:val="C00000"/>
          <w:sz w:val="24"/>
          <w:szCs w:val="24"/>
        </w:rPr>
        <w:t xml:space="preserve"> Note: electronic storage of data </w:t>
      </w:r>
      <w:r w:rsidR="00FB56EA" w:rsidRPr="001D219C">
        <w:rPr>
          <w:rFonts w:ascii="Times New Roman" w:hAnsi="Times New Roman" w:cs="Times New Roman"/>
          <w:iCs/>
          <w:color w:val="C00000"/>
          <w:sz w:val="24"/>
          <w:szCs w:val="24"/>
        </w:rPr>
        <w:t xml:space="preserve">in both domestic and international research </w:t>
      </w:r>
      <w:r w:rsidR="00436619" w:rsidRPr="001D219C">
        <w:rPr>
          <w:rFonts w:ascii="Times New Roman" w:hAnsi="Times New Roman" w:cs="Times New Roman"/>
          <w:iCs/>
          <w:color w:val="C00000"/>
          <w:sz w:val="24"/>
          <w:szCs w:val="24"/>
        </w:rPr>
        <w:t>must be secured using adequate protections</w:t>
      </w:r>
      <w:r w:rsidR="00FB56EA" w:rsidRPr="001D219C">
        <w:rPr>
          <w:rFonts w:ascii="Times New Roman" w:hAnsi="Times New Roman" w:cs="Times New Roman"/>
          <w:iCs/>
          <w:color w:val="C00000"/>
          <w:sz w:val="24"/>
          <w:szCs w:val="24"/>
        </w:rPr>
        <w:t>.</w:t>
      </w:r>
      <w:r w:rsidR="00436619" w:rsidRPr="001D219C">
        <w:rPr>
          <w:rFonts w:ascii="Times New Roman" w:hAnsi="Times New Roman" w:cs="Times New Roman"/>
          <w:iCs/>
          <w:color w:val="C00000"/>
          <w:sz w:val="24"/>
          <w:szCs w:val="24"/>
        </w:rPr>
        <w:t xml:space="preserve"> </w:t>
      </w:r>
    </w:p>
    <w:p w14:paraId="3A6D6632" w14:textId="347E2725" w:rsidR="00F90B3A" w:rsidRPr="001D219C" w:rsidRDefault="00F90B3A" w:rsidP="00447EF3">
      <w:pPr>
        <w:pStyle w:val="ListParagraph"/>
        <w:numPr>
          <w:ilvl w:val="1"/>
          <w:numId w:val="23"/>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How long </w:t>
      </w:r>
      <w:r w:rsidR="00D65E2C" w:rsidRPr="001D219C">
        <w:rPr>
          <w:rFonts w:ascii="Times New Roman" w:hAnsi="Times New Roman" w:cs="Times New Roman"/>
          <w:iCs/>
          <w:color w:val="C00000"/>
          <w:sz w:val="24"/>
          <w:szCs w:val="24"/>
        </w:rPr>
        <w:t xml:space="preserve">will </w:t>
      </w:r>
      <w:r w:rsidRPr="001D219C">
        <w:rPr>
          <w:rFonts w:ascii="Times New Roman" w:hAnsi="Times New Roman" w:cs="Times New Roman"/>
          <w:iCs/>
          <w:color w:val="C00000"/>
          <w:sz w:val="24"/>
          <w:szCs w:val="24"/>
        </w:rPr>
        <w:t xml:space="preserve">the data or specimens be stored? (Note: </w:t>
      </w:r>
      <w:r w:rsidR="00EF492C" w:rsidRPr="001D219C">
        <w:rPr>
          <w:rFonts w:ascii="Times New Roman" w:hAnsi="Times New Roman" w:cs="Times New Roman"/>
          <w:iCs/>
          <w:color w:val="C00000"/>
          <w:sz w:val="24"/>
          <w:szCs w:val="24"/>
        </w:rPr>
        <w:t xml:space="preserve">IRB policy is </w:t>
      </w:r>
      <w:r w:rsidR="00541D38">
        <w:rPr>
          <w:rFonts w:ascii="Times New Roman" w:hAnsi="Times New Roman" w:cs="Times New Roman"/>
          <w:iCs/>
          <w:color w:val="C00000"/>
          <w:sz w:val="24"/>
          <w:szCs w:val="24"/>
        </w:rPr>
        <w:t>3</w:t>
      </w:r>
      <w:r w:rsidRPr="001D219C">
        <w:rPr>
          <w:rFonts w:ascii="Times New Roman" w:hAnsi="Times New Roman" w:cs="Times New Roman"/>
          <w:iCs/>
          <w:color w:val="C00000"/>
          <w:sz w:val="24"/>
          <w:szCs w:val="24"/>
        </w:rPr>
        <w:t xml:space="preserve"> years af</w:t>
      </w:r>
      <w:r w:rsidR="00436619" w:rsidRPr="001D219C">
        <w:rPr>
          <w:rFonts w:ascii="Times New Roman" w:hAnsi="Times New Roman" w:cs="Times New Roman"/>
          <w:iCs/>
          <w:color w:val="C00000"/>
          <w:sz w:val="24"/>
          <w:szCs w:val="24"/>
        </w:rPr>
        <w:t xml:space="preserve">ter the completion of the study. </w:t>
      </w:r>
      <w:r w:rsidR="00FB56EA" w:rsidRPr="001D219C">
        <w:rPr>
          <w:rFonts w:ascii="Times New Roman" w:hAnsi="Times New Roman" w:cs="Times New Roman"/>
          <w:iCs/>
          <w:color w:val="C00000"/>
          <w:sz w:val="24"/>
          <w:szCs w:val="24"/>
        </w:rPr>
        <w:t>However, t</w:t>
      </w:r>
      <w:r w:rsidR="00436619" w:rsidRPr="001D219C">
        <w:rPr>
          <w:rFonts w:ascii="Times New Roman" w:hAnsi="Times New Roman" w:cs="Times New Roman"/>
          <w:iCs/>
          <w:color w:val="C00000"/>
          <w:sz w:val="24"/>
          <w:szCs w:val="24"/>
        </w:rPr>
        <w:t>here are circumstance when other time frames may apply</w:t>
      </w:r>
      <w:r w:rsidR="00BA6330" w:rsidRPr="001D219C">
        <w:rPr>
          <w:rFonts w:ascii="Times New Roman" w:hAnsi="Times New Roman" w:cs="Times New Roman"/>
          <w:iCs/>
          <w:color w:val="C00000"/>
          <w:sz w:val="24"/>
          <w:szCs w:val="24"/>
        </w:rPr>
        <w:t xml:space="preserve"> (signed HIPAA Authorizations or Waivers require 6 years from end of research</w:t>
      </w:r>
      <w:r w:rsidRPr="001D219C">
        <w:rPr>
          <w:rFonts w:ascii="Times New Roman" w:hAnsi="Times New Roman" w:cs="Times New Roman"/>
          <w:iCs/>
          <w:color w:val="C00000"/>
          <w:sz w:val="24"/>
          <w:szCs w:val="24"/>
        </w:rPr>
        <w:t>)</w:t>
      </w:r>
      <w:r w:rsidR="00BA6330" w:rsidRPr="001D219C">
        <w:rPr>
          <w:rFonts w:ascii="Times New Roman" w:hAnsi="Times New Roman" w:cs="Times New Roman"/>
          <w:iCs/>
          <w:color w:val="C00000"/>
          <w:sz w:val="24"/>
          <w:szCs w:val="24"/>
        </w:rPr>
        <w:t>.</w:t>
      </w:r>
    </w:p>
    <w:p w14:paraId="11F671B2" w14:textId="6AD98ABC" w:rsidR="00F90B3A" w:rsidRPr="001D219C" w:rsidRDefault="00F90B3A" w:rsidP="00447EF3">
      <w:pPr>
        <w:numPr>
          <w:ilvl w:val="1"/>
          <w:numId w:val="23"/>
        </w:numPr>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Who will have access to the </w:t>
      </w:r>
      <w:r w:rsidR="00436619" w:rsidRPr="001D219C">
        <w:rPr>
          <w:rFonts w:ascii="Times New Roman" w:hAnsi="Times New Roman" w:cs="Times New Roman"/>
          <w:iCs/>
          <w:color w:val="C00000"/>
          <w:sz w:val="24"/>
          <w:szCs w:val="24"/>
        </w:rPr>
        <w:t xml:space="preserve">stored </w:t>
      </w:r>
      <w:r w:rsidRPr="001D219C">
        <w:rPr>
          <w:rFonts w:ascii="Times New Roman" w:hAnsi="Times New Roman" w:cs="Times New Roman"/>
          <w:iCs/>
          <w:color w:val="C00000"/>
          <w:sz w:val="24"/>
          <w:szCs w:val="24"/>
        </w:rPr>
        <w:t>data or specimens?</w:t>
      </w:r>
    </w:p>
    <w:p w14:paraId="367471DC" w14:textId="77777777" w:rsidR="00F90B3A" w:rsidRPr="001D219C" w:rsidRDefault="00F90B3A" w:rsidP="00447EF3">
      <w:pPr>
        <w:numPr>
          <w:ilvl w:val="1"/>
          <w:numId w:val="23"/>
        </w:numPr>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Who is responsible for receipt or transmission of the data or specimens?</w:t>
      </w:r>
    </w:p>
    <w:p w14:paraId="7FD5279B" w14:textId="79C6BCEE" w:rsidR="00212984" w:rsidRPr="001D219C" w:rsidRDefault="00F90B3A" w:rsidP="00447EF3">
      <w:pPr>
        <w:numPr>
          <w:ilvl w:val="0"/>
          <w:numId w:val="23"/>
        </w:numPr>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lastRenderedPageBreak/>
        <w:t>Describe the steps that will be taken secure the data (e.g., training, authorization of access, password protection, encryption, physical controls, certificates of confidentiality, and separation of identifiers and data) during storage, use, and transmission.</w:t>
      </w:r>
    </w:p>
    <w:p w14:paraId="2F5D6583" w14:textId="2E0D72EF" w:rsidR="00212984" w:rsidRPr="001D219C" w:rsidRDefault="00F90B3A" w:rsidP="00447EF3">
      <w:pPr>
        <w:numPr>
          <w:ilvl w:val="0"/>
          <w:numId w:val="23"/>
        </w:numPr>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Describe any procedures that will be used for quality control of collected data.</w:t>
      </w:r>
      <w:r w:rsidR="00FB56EA" w:rsidRPr="001D219C">
        <w:rPr>
          <w:rFonts w:ascii="Times New Roman" w:hAnsi="Times New Roman" w:cs="Times New Roman"/>
          <w:iCs/>
          <w:color w:val="C00000"/>
          <w:sz w:val="24"/>
          <w:szCs w:val="24"/>
        </w:rPr>
        <w:t xml:space="preserve"> If conducting online research, specify if you will be using any attention check measures. If yes, you need to </w:t>
      </w:r>
      <w:r w:rsidR="00D557BF" w:rsidRPr="001D219C">
        <w:rPr>
          <w:rFonts w:ascii="Times New Roman" w:hAnsi="Times New Roman" w:cs="Times New Roman"/>
          <w:iCs/>
          <w:color w:val="C00000"/>
          <w:sz w:val="24"/>
          <w:szCs w:val="24"/>
        </w:rPr>
        <w:t>indicate</w:t>
      </w:r>
      <w:r w:rsidR="00FB56EA" w:rsidRPr="001D219C">
        <w:rPr>
          <w:rFonts w:ascii="Times New Roman" w:hAnsi="Times New Roman" w:cs="Times New Roman"/>
          <w:iCs/>
          <w:color w:val="C00000"/>
          <w:sz w:val="24"/>
          <w:szCs w:val="24"/>
        </w:rPr>
        <w:t xml:space="preserve"> what you will be doing and what happens if a participant fails the attention checks.</w:t>
      </w:r>
    </w:p>
    <w:p w14:paraId="502B3A14" w14:textId="211550B1" w:rsidR="006E3690" w:rsidRPr="001D219C" w:rsidRDefault="006E3690" w:rsidP="00447EF3">
      <w:pPr>
        <w:numPr>
          <w:ilvl w:val="0"/>
          <w:numId w:val="23"/>
        </w:numPr>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Describe the data analysis plan, including any statistical procedures</w:t>
      </w:r>
      <w:r w:rsidR="00FB56EA" w:rsidRPr="001D219C">
        <w:rPr>
          <w:rFonts w:ascii="Times New Roman" w:hAnsi="Times New Roman" w:cs="Times New Roman"/>
          <w:iCs/>
          <w:color w:val="C00000"/>
          <w:sz w:val="24"/>
          <w:szCs w:val="24"/>
        </w:rPr>
        <w:t xml:space="preserve"> is applicable</w:t>
      </w:r>
      <w:r w:rsidRPr="001D219C">
        <w:rPr>
          <w:rFonts w:ascii="Times New Roman" w:hAnsi="Times New Roman" w:cs="Times New Roman"/>
          <w:iCs/>
          <w:color w:val="C00000"/>
          <w:sz w:val="24"/>
          <w:szCs w:val="24"/>
        </w:rPr>
        <w:t>.</w:t>
      </w:r>
    </w:p>
    <w:p w14:paraId="0B2E49FA" w14:textId="77777777" w:rsidR="006E3690" w:rsidRPr="006E3690" w:rsidRDefault="006E3690" w:rsidP="006E3690">
      <w:pPr>
        <w:autoSpaceDE w:val="0"/>
        <w:autoSpaceDN w:val="0"/>
        <w:adjustRightInd w:val="0"/>
        <w:spacing w:after="0" w:line="240" w:lineRule="auto"/>
        <w:rPr>
          <w:rFonts w:ascii="Times New Roman" w:hAnsi="Times New Roman" w:cs="Times New Roman"/>
          <w:iCs/>
          <w:sz w:val="24"/>
          <w:szCs w:val="24"/>
        </w:rPr>
      </w:pPr>
    </w:p>
    <w:p w14:paraId="57BB9470" w14:textId="02C7CD7F" w:rsidR="006E3690" w:rsidRPr="006E3690" w:rsidRDefault="006E3690" w:rsidP="00BB15D2">
      <w:pPr>
        <w:pStyle w:val="Heading2"/>
      </w:pPr>
      <w:proofErr w:type="gramStart"/>
      <w:r w:rsidRPr="006E3690">
        <w:t>1</w:t>
      </w:r>
      <w:r w:rsidR="00BB15D2">
        <w:t>4</w:t>
      </w:r>
      <w:r w:rsidR="00DC5EAD">
        <w:t xml:space="preserve">.0 </w:t>
      </w:r>
      <w:r w:rsidRPr="006E3690">
        <w:t xml:space="preserve"> </w:t>
      </w:r>
      <w:r w:rsidR="00D451B4">
        <w:t>Data</w:t>
      </w:r>
      <w:proofErr w:type="gramEnd"/>
      <w:r w:rsidR="00D451B4">
        <w:t xml:space="preserve"> Monitoring Plan to E</w:t>
      </w:r>
      <w:r w:rsidRPr="006E3690">
        <w:t xml:space="preserve">nsure the Safety of </w:t>
      </w:r>
      <w:r w:rsidR="00DA1BDC">
        <w:t>Participant</w:t>
      </w:r>
      <w:r w:rsidRPr="006E3690">
        <w:t>s:</w:t>
      </w:r>
    </w:p>
    <w:p w14:paraId="69796ABF" w14:textId="05AB678D" w:rsidR="00232DA2" w:rsidRPr="001D219C" w:rsidRDefault="003E67A6" w:rsidP="00447EF3">
      <w:pPr>
        <w:pStyle w:val="ListParagraph"/>
        <w:numPr>
          <w:ilvl w:val="0"/>
          <w:numId w:val="24"/>
        </w:numPr>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Describe t</w:t>
      </w:r>
      <w:r w:rsidR="006E3690" w:rsidRPr="001D219C">
        <w:rPr>
          <w:rFonts w:ascii="Times New Roman" w:hAnsi="Times New Roman" w:cs="Times New Roman"/>
          <w:iCs/>
          <w:color w:val="C00000"/>
          <w:sz w:val="24"/>
          <w:szCs w:val="24"/>
        </w:rPr>
        <w:t xml:space="preserve">he plan to periodically evaluate the </w:t>
      </w:r>
      <w:r w:rsidR="00A36A9C" w:rsidRPr="001D219C">
        <w:rPr>
          <w:rFonts w:ascii="Times New Roman" w:hAnsi="Times New Roman" w:cs="Times New Roman"/>
          <w:iCs/>
          <w:color w:val="C00000"/>
          <w:sz w:val="24"/>
          <w:szCs w:val="24"/>
        </w:rPr>
        <w:t>information</w:t>
      </w:r>
      <w:r w:rsidR="00FB56EA" w:rsidRPr="001D219C">
        <w:rPr>
          <w:rFonts w:ascii="Times New Roman" w:hAnsi="Times New Roman" w:cs="Times New Roman"/>
          <w:iCs/>
          <w:color w:val="C00000"/>
          <w:sz w:val="24"/>
          <w:szCs w:val="24"/>
        </w:rPr>
        <w:t xml:space="preserve"> collected regarding risks or</w:t>
      </w:r>
      <w:r w:rsidR="007E6CEF" w:rsidRPr="001D219C">
        <w:rPr>
          <w:rFonts w:ascii="Times New Roman" w:hAnsi="Times New Roman" w:cs="Times New Roman"/>
          <w:iCs/>
          <w:color w:val="C00000"/>
          <w:sz w:val="24"/>
          <w:szCs w:val="24"/>
        </w:rPr>
        <w:t xml:space="preserve"> </w:t>
      </w:r>
      <w:r w:rsidR="006E3690" w:rsidRPr="001D219C">
        <w:rPr>
          <w:rFonts w:ascii="Times New Roman" w:hAnsi="Times New Roman" w:cs="Times New Roman"/>
          <w:iCs/>
          <w:color w:val="C00000"/>
          <w:sz w:val="24"/>
          <w:szCs w:val="24"/>
        </w:rPr>
        <w:t xml:space="preserve">harms to determine whether </w:t>
      </w:r>
      <w:r w:rsidR="00DA1BDC" w:rsidRPr="001D219C">
        <w:rPr>
          <w:rFonts w:ascii="Times New Roman" w:hAnsi="Times New Roman" w:cs="Times New Roman"/>
          <w:iCs/>
          <w:color w:val="C00000"/>
          <w:sz w:val="24"/>
          <w:szCs w:val="24"/>
        </w:rPr>
        <w:t>participant</w:t>
      </w:r>
      <w:r w:rsidR="006E3690" w:rsidRPr="001D219C">
        <w:rPr>
          <w:rFonts w:ascii="Times New Roman" w:hAnsi="Times New Roman" w:cs="Times New Roman"/>
          <w:iCs/>
          <w:color w:val="C00000"/>
          <w:sz w:val="24"/>
          <w:szCs w:val="24"/>
        </w:rPr>
        <w:t>s remain safe</w:t>
      </w:r>
      <w:r w:rsidR="00D65E2C" w:rsidRPr="001D219C">
        <w:rPr>
          <w:rFonts w:ascii="Times New Roman" w:hAnsi="Times New Roman" w:cs="Times New Roman"/>
          <w:iCs/>
          <w:color w:val="C00000"/>
          <w:sz w:val="24"/>
          <w:szCs w:val="24"/>
        </w:rPr>
        <w:t>.</w:t>
      </w:r>
      <w:r w:rsidR="000E18EF" w:rsidRPr="001D219C">
        <w:rPr>
          <w:rFonts w:ascii="Times New Roman" w:hAnsi="Times New Roman" w:cs="Times New Roman"/>
          <w:iCs/>
          <w:color w:val="C00000"/>
          <w:sz w:val="24"/>
          <w:szCs w:val="24"/>
        </w:rPr>
        <w:t xml:space="preserve"> </w:t>
      </w:r>
      <w:r w:rsidR="00A36A9C" w:rsidRPr="001D219C">
        <w:rPr>
          <w:rFonts w:ascii="Times New Roman" w:hAnsi="Times New Roman" w:cs="Times New Roman"/>
          <w:iCs/>
          <w:color w:val="C00000"/>
          <w:sz w:val="24"/>
          <w:szCs w:val="24"/>
        </w:rPr>
        <w:t xml:space="preserve">For example, if you are collecting depression or suicidality data, what is your plan for monitoring severity? </w:t>
      </w:r>
      <w:r w:rsidR="000E18EF" w:rsidRPr="001D219C">
        <w:rPr>
          <w:rFonts w:ascii="Times New Roman" w:hAnsi="Times New Roman" w:cs="Times New Roman"/>
          <w:iCs/>
          <w:color w:val="C00000"/>
          <w:sz w:val="24"/>
          <w:szCs w:val="24"/>
        </w:rPr>
        <w:t>N</w:t>
      </w:r>
      <w:r w:rsidR="00243306" w:rsidRPr="001D219C">
        <w:rPr>
          <w:rFonts w:ascii="Times New Roman" w:hAnsi="Times New Roman" w:cs="Times New Roman"/>
          <w:iCs/>
          <w:color w:val="C00000"/>
          <w:sz w:val="24"/>
          <w:szCs w:val="24"/>
        </w:rPr>
        <w:t xml:space="preserve">ote: </w:t>
      </w:r>
      <w:r w:rsidR="00BA6330" w:rsidRPr="001D219C">
        <w:rPr>
          <w:rFonts w:ascii="Times New Roman" w:hAnsi="Times New Roman" w:cs="Times New Roman"/>
          <w:iCs/>
          <w:color w:val="C00000"/>
          <w:sz w:val="24"/>
          <w:szCs w:val="24"/>
        </w:rPr>
        <w:t xml:space="preserve">Greater than minimal risk studies require a </w:t>
      </w:r>
      <w:r w:rsidR="00243306" w:rsidRPr="001D219C">
        <w:rPr>
          <w:rFonts w:ascii="Times New Roman" w:hAnsi="Times New Roman" w:cs="Times New Roman"/>
          <w:iCs/>
          <w:color w:val="C00000"/>
          <w:sz w:val="24"/>
          <w:szCs w:val="24"/>
        </w:rPr>
        <w:t>plan</w:t>
      </w:r>
      <w:r w:rsidR="00BA6330" w:rsidRPr="001D219C">
        <w:rPr>
          <w:rFonts w:ascii="Times New Roman" w:hAnsi="Times New Roman" w:cs="Times New Roman"/>
          <w:iCs/>
          <w:color w:val="C00000"/>
          <w:sz w:val="24"/>
          <w:szCs w:val="24"/>
        </w:rPr>
        <w:t xml:space="preserve">; it </w:t>
      </w:r>
      <w:r w:rsidR="00243306" w:rsidRPr="001D219C">
        <w:rPr>
          <w:rFonts w:ascii="Times New Roman" w:hAnsi="Times New Roman" w:cs="Times New Roman"/>
          <w:iCs/>
          <w:color w:val="C00000"/>
          <w:sz w:val="24"/>
          <w:szCs w:val="24"/>
        </w:rPr>
        <w:t xml:space="preserve">might </w:t>
      </w:r>
      <w:r w:rsidR="00BA6330" w:rsidRPr="001D219C">
        <w:rPr>
          <w:rFonts w:ascii="Times New Roman" w:hAnsi="Times New Roman" w:cs="Times New Roman"/>
          <w:iCs/>
          <w:color w:val="C00000"/>
          <w:sz w:val="24"/>
          <w:szCs w:val="24"/>
        </w:rPr>
        <w:t>be necessary to establish</w:t>
      </w:r>
      <w:r w:rsidR="00243306" w:rsidRPr="001D219C">
        <w:rPr>
          <w:rFonts w:ascii="Times New Roman" w:hAnsi="Times New Roman" w:cs="Times New Roman"/>
          <w:iCs/>
          <w:color w:val="C00000"/>
          <w:sz w:val="24"/>
          <w:szCs w:val="24"/>
        </w:rPr>
        <w:t xml:space="preserve"> a data monitoring committee and a plan for reporting </w:t>
      </w:r>
      <w:r w:rsidR="00BA6330" w:rsidRPr="001D219C">
        <w:rPr>
          <w:rFonts w:ascii="Times New Roman" w:hAnsi="Times New Roman" w:cs="Times New Roman"/>
          <w:iCs/>
          <w:color w:val="C00000"/>
          <w:sz w:val="24"/>
          <w:szCs w:val="24"/>
        </w:rPr>
        <w:t>the</w:t>
      </w:r>
      <w:r w:rsidR="00243306" w:rsidRPr="001D219C">
        <w:rPr>
          <w:rFonts w:ascii="Times New Roman" w:hAnsi="Times New Roman" w:cs="Times New Roman"/>
          <w:iCs/>
          <w:color w:val="C00000"/>
          <w:sz w:val="24"/>
          <w:szCs w:val="24"/>
        </w:rPr>
        <w:t xml:space="preserve"> findings to the IRB and the sponsor</w:t>
      </w:r>
      <w:r w:rsidR="006E3690" w:rsidRPr="001D219C">
        <w:rPr>
          <w:rFonts w:ascii="Times New Roman" w:hAnsi="Times New Roman" w:cs="Times New Roman"/>
          <w:iCs/>
          <w:color w:val="C00000"/>
          <w:sz w:val="24"/>
          <w:szCs w:val="24"/>
        </w:rPr>
        <w:t>.</w:t>
      </w:r>
      <w:r w:rsidR="000260B2" w:rsidRPr="001D219C">
        <w:rPr>
          <w:rFonts w:ascii="Times New Roman" w:hAnsi="Times New Roman" w:cs="Times New Roman"/>
          <w:iCs/>
          <w:color w:val="C00000"/>
          <w:sz w:val="24"/>
          <w:szCs w:val="24"/>
        </w:rPr>
        <w:t xml:space="preserve"> </w:t>
      </w:r>
      <w:r w:rsidR="00FB56EA" w:rsidRPr="001D219C">
        <w:rPr>
          <w:rFonts w:ascii="Times New Roman" w:hAnsi="Times New Roman" w:cs="Times New Roman"/>
          <w:iCs/>
          <w:color w:val="C00000"/>
          <w:sz w:val="24"/>
          <w:szCs w:val="24"/>
        </w:rPr>
        <w:t xml:space="preserve">It </w:t>
      </w:r>
      <w:r w:rsidR="00D557BF" w:rsidRPr="001D219C">
        <w:rPr>
          <w:rFonts w:ascii="Times New Roman" w:hAnsi="Times New Roman" w:cs="Times New Roman"/>
          <w:iCs/>
          <w:color w:val="C00000"/>
          <w:sz w:val="24"/>
          <w:szCs w:val="24"/>
        </w:rPr>
        <w:t xml:space="preserve">also </w:t>
      </w:r>
      <w:r w:rsidR="00FB56EA" w:rsidRPr="001D219C">
        <w:rPr>
          <w:rFonts w:ascii="Times New Roman" w:hAnsi="Times New Roman" w:cs="Times New Roman"/>
          <w:iCs/>
          <w:color w:val="C00000"/>
          <w:sz w:val="24"/>
          <w:szCs w:val="24"/>
        </w:rPr>
        <w:t xml:space="preserve">could include referral to an appropriate resource. </w:t>
      </w:r>
      <w:r w:rsidR="000260B2" w:rsidRPr="001D219C">
        <w:rPr>
          <w:rFonts w:ascii="Times New Roman" w:hAnsi="Times New Roman" w:cs="Times New Roman"/>
          <w:iCs/>
          <w:color w:val="C00000"/>
          <w:sz w:val="24"/>
          <w:szCs w:val="24"/>
        </w:rPr>
        <w:t>Include</w:t>
      </w:r>
      <w:r w:rsidR="00243306" w:rsidRPr="001D219C">
        <w:rPr>
          <w:rFonts w:ascii="Times New Roman" w:hAnsi="Times New Roman" w:cs="Times New Roman"/>
          <w:iCs/>
          <w:color w:val="C00000"/>
          <w:sz w:val="24"/>
          <w:szCs w:val="24"/>
        </w:rPr>
        <w:t xml:space="preserve"> the following</w:t>
      </w:r>
      <w:r w:rsidR="000260B2" w:rsidRPr="001D219C">
        <w:rPr>
          <w:rFonts w:ascii="Times New Roman" w:hAnsi="Times New Roman" w:cs="Times New Roman"/>
          <w:iCs/>
          <w:color w:val="C00000"/>
          <w:sz w:val="24"/>
          <w:szCs w:val="24"/>
        </w:rPr>
        <w:t>:</w:t>
      </w:r>
    </w:p>
    <w:p w14:paraId="25FA9507" w14:textId="01649466" w:rsidR="006E3690" w:rsidRPr="001D219C" w:rsidRDefault="006E3690" w:rsidP="00447EF3">
      <w:pPr>
        <w:numPr>
          <w:ilvl w:val="1"/>
          <w:numId w:val="24"/>
        </w:numPr>
        <w:tabs>
          <w:tab w:val="left" w:pos="1080"/>
        </w:tabs>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What </w:t>
      </w:r>
      <w:r w:rsidR="00A36A9C" w:rsidRPr="001D219C">
        <w:rPr>
          <w:rFonts w:ascii="Times New Roman" w:hAnsi="Times New Roman" w:cs="Times New Roman"/>
          <w:iCs/>
          <w:color w:val="C00000"/>
          <w:sz w:val="24"/>
          <w:szCs w:val="24"/>
        </w:rPr>
        <w:t xml:space="preserve">information / </w:t>
      </w:r>
      <w:r w:rsidRPr="001D219C">
        <w:rPr>
          <w:rFonts w:ascii="Times New Roman" w:hAnsi="Times New Roman" w:cs="Times New Roman"/>
          <w:iCs/>
          <w:color w:val="C00000"/>
          <w:sz w:val="24"/>
          <w:szCs w:val="24"/>
        </w:rPr>
        <w:t>data are reviewed, including safety data, untoward events, and</w:t>
      </w:r>
      <w:r w:rsidR="007E6CEF" w:rsidRPr="001D219C">
        <w:rPr>
          <w:rFonts w:ascii="Times New Roman" w:hAnsi="Times New Roman" w:cs="Times New Roman"/>
          <w:iCs/>
          <w:color w:val="C00000"/>
          <w:sz w:val="24"/>
          <w:szCs w:val="24"/>
        </w:rPr>
        <w:t xml:space="preserve"> </w:t>
      </w:r>
      <w:r w:rsidRPr="001D219C">
        <w:rPr>
          <w:rFonts w:ascii="Times New Roman" w:hAnsi="Times New Roman" w:cs="Times New Roman"/>
          <w:iCs/>
          <w:color w:val="C00000"/>
          <w:sz w:val="24"/>
          <w:szCs w:val="24"/>
        </w:rPr>
        <w:t>efficacy data.</w:t>
      </w:r>
    </w:p>
    <w:p w14:paraId="1933EB10" w14:textId="77777777" w:rsidR="006E3690" w:rsidRPr="001D219C" w:rsidRDefault="006E3690" w:rsidP="00447EF3">
      <w:pPr>
        <w:numPr>
          <w:ilvl w:val="1"/>
          <w:numId w:val="24"/>
        </w:numPr>
        <w:tabs>
          <w:tab w:val="left" w:pos="1080"/>
        </w:tabs>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How the safety information will be collected (e.g., with case report</w:t>
      </w:r>
      <w:r w:rsidR="007E6CEF" w:rsidRPr="001D219C">
        <w:rPr>
          <w:rFonts w:ascii="Times New Roman" w:hAnsi="Times New Roman" w:cs="Times New Roman"/>
          <w:iCs/>
          <w:color w:val="C00000"/>
          <w:sz w:val="24"/>
          <w:szCs w:val="24"/>
        </w:rPr>
        <w:t xml:space="preserve"> </w:t>
      </w:r>
      <w:r w:rsidRPr="001D219C">
        <w:rPr>
          <w:rFonts w:ascii="Times New Roman" w:hAnsi="Times New Roman" w:cs="Times New Roman"/>
          <w:iCs/>
          <w:color w:val="C00000"/>
          <w:sz w:val="24"/>
          <w:szCs w:val="24"/>
        </w:rPr>
        <w:t>forms, at study visits, by telephone calls with participants).</w:t>
      </w:r>
    </w:p>
    <w:p w14:paraId="77CD7D28" w14:textId="77777777" w:rsidR="006E3690" w:rsidRPr="001D219C" w:rsidRDefault="006E3690" w:rsidP="00447EF3">
      <w:pPr>
        <w:numPr>
          <w:ilvl w:val="1"/>
          <w:numId w:val="24"/>
        </w:numPr>
        <w:tabs>
          <w:tab w:val="left" w:pos="1080"/>
        </w:tabs>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The frequency of data collection, including when safety data collection starts.</w:t>
      </w:r>
    </w:p>
    <w:p w14:paraId="21475827" w14:textId="77777777" w:rsidR="006E3690" w:rsidRPr="001D219C" w:rsidRDefault="006E3690" w:rsidP="00447EF3">
      <w:pPr>
        <w:numPr>
          <w:ilvl w:val="1"/>
          <w:numId w:val="24"/>
        </w:numPr>
        <w:tabs>
          <w:tab w:val="left" w:pos="1080"/>
        </w:tabs>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Who will review the data.</w:t>
      </w:r>
    </w:p>
    <w:p w14:paraId="490D83F1" w14:textId="77777777" w:rsidR="006E3690" w:rsidRPr="001D219C" w:rsidRDefault="006E3690" w:rsidP="00447EF3">
      <w:pPr>
        <w:numPr>
          <w:ilvl w:val="1"/>
          <w:numId w:val="24"/>
        </w:numPr>
        <w:tabs>
          <w:tab w:val="left" w:pos="1080"/>
        </w:tabs>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The frequency or periodicity of review of cumulative data.</w:t>
      </w:r>
    </w:p>
    <w:p w14:paraId="268BA219" w14:textId="77777777" w:rsidR="006E3690" w:rsidRPr="001D219C" w:rsidRDefault="006E3690" w:rsidP="00447EF3">
      <w:pPr>
        <w:numPr>
          <w:ilvl w:val="1"/>
          <w:numId w:val="24"/>
        </w:numPr>
        <w:tabs>
          <w:tab w:val="left" w:pos="1080"/>
        </w:tabs>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The statistical tests for analyzing the safety data to determine whether harm is occurring.</w:t>
      </w:r>
    </w:p>
    <w:p w14:paraId="0A455814" w14:textId="2C060908" w:rsidR="000E18EF" w:rsidRPr="001D219C" w:rsidRDefault="000E18EF" w:rsidP="00447EF3">
      <w:pPr>
        <w:numPr>
          <w:ilvl w:val="1"/>
          <w:numId w:val="24"/>
        </w:numPr>
        <w:tabs>
          <w:tab w:val="left" w:pos="1080"/>
        </w:tabs>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Describe any conditions where the research team may intervene and what the plan is for intervening. (For example, if a participant identifies harm to self or others.)</w:t>
      </w:r>
    </w:p>
    <w:p w14:paraId="1C79F6A3" w14:textId="3CC3328F" w:rsidR="00D451B4" w:rsidRPr="001D219C" w:rsidRDefault="000E18EF" w:rsidP="00447EF3">
      <w:pPr>
        <w:numPr>
          <w:ilvl w:val="1"/>
          <w:numId w:val="24"/>
        </w:numPr>
        <w:tabs>
          <w:tab w:val="left" w:pos="1080"/>
        </w:tabs>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Describe an</w:t>
      </w:r>
      <w:r w:rsidR="006E3690" w:rsidRPr="001D219C">
        <w:rPr>
          <w:rFonts w:ascii="Times New Roman" w:hAnsi="Times New Roman" w:cs="Times New Roman"/>
          <w:iCs/>
          <w:color w:val="C00000"/>
          <w:sz w:val="24"/>
          <w:szCs w:val="24"/>
        </w:rPr>
        <w:t xml:space="preserve">y conditions that </w:t>
      </w:r>
      <w:r w:rsidR="00D557BF" w:rsidRPr="001D219C">
        <w:rPr>
          <w:rFonts w:ascii="Times New Roman" w:hAnsi="Times New Roman" w:cs="Times New Roman"/>
          <w:iCs/>
          <w:color w:val="C00000"/>
          <w:sz w:val="24"/>
          <w:szCs w:val="24"/>
        </w:rPr>
        <w:t xml:space="preserve">might </w:t>
      </w:r>
      <w:r w:rsidR="006E3690" w:rsidRPr="001D219C">
        <w:rPr>
          <w:rFonts w:ascii="Times New Roman" w:hAnsi="Times New Roman" w:cs="Times New Roman"/>
          <w:iCs/>
          <w:color w:val="C00000"/>
          <w:sz w:val="24"/>
          <w:szCs w:val="24"/>
        </w:rPr>
        <w:t>trigger an immediate suspension of the research.</w:t>
      </w:r>
    </w:p>
    <w:p w14:paraId="6C4B0C62" w14:textId="77777777" w:rsidR="006E3690" w:rsidRPr="006E3690" w:rsidRDefault="006E3690" w:rsidP="006E3690">
      <w:pPr>
        <w:autoSpaceDE w:val="0"/>
        <w:autoSpaceDN w:val="0"/>
        <w:adjustRightInd w:val="0"/>
        <w:spacing w:after="0" w:line="240" w:lineRule="auto"/>
        <w:rPr>
          <w:rFonts w:ascii="Times New Roman" w:hAnsi="Times New Roman" w:cs="Times New Roman"/>
          <w:iCs/>
          <w:sz w:val="24"/>
          <w:szCs w:val="24"/>
        </w:rPr>
      </w:pPr>
    </w:p>
    <w:p w14:paraId="1626F3FB" w14:textId="4EC326ED" w:rsidR="006E3690" w:rsidRPr="00D451B4" w:rsidRDefault="006E3690" w:rsidP="00BB15D2">
      <w:pPr>
        <w:pStyle w:val="Heading2"/>
        <w:rPr>
          <w:color w:val="C00000"/>
          <w:sz w:val="24"/>
          <w:szCs w:val="24"/>
        </w:rPr>
      </w:pPr>
      <w:proofErr w:type="gramStart"/>
      <w:r w:rsidRPr="006E3690">
        <w:t>1</w:t>
      </w:r>
      <w:r w:rsidR="00BB15D2">
        <w:t>5</w:t>
      </w:r>
      <w:r w:rsidR="00DC5EAD">
        <w:t xml:space="preserve">.0 </w:t>
      </w:r>
      <w:r w:rsidR="00A36A9C">
        <w:t xml:space="preserve"> Data</w:t>
      </w:r>
      <w:proofErr w:type="gramEnd"/>
      <w:r w:rsidR="00A36A9C">
        <w:t xml:space="preserve"> and </w:t>
      </w:r>
      <w:r w:rsidR="00363DBC">
        <w:t xml:space="preserve">if applicable, </w:t>
      </w:r>
      <w:r w:rsidRPr="006E3690">
        <w:t xml:space="preserve">Specimen Banking: </w:t>
      </w:r>
    </w:p>
    <w:p w14:paraId="6F6A98B5" w14:textId="394CA507" w:rsidR="006E3690" w:rsidRPr="001D219C" w:rsidRDefault="006E3690" w:rsidP="00447EF3">
      <w:pPr>
        <w:numPr>
          <w:ilvl w:val="0"/>
          <w:numId w:val="25"/>
        </w:numPr>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If data or specimens will be banked for future use, describe where the </w:t>
      </w:r>
      <w:r w:rsidR="00D451B4" w:rsidRPr="001D219C">
        <w:rPr>
          <w:rFonts w:ascii="Times New Roman" w:hAnsi="Times New Roman" w:cs="Times New Roman"/>
          <w:iCs/>
          <w:color w:val="C00000"/>
          <w:sz w:val="24"/>
          <w:szCs w:val="24"/>
        </w:rPr>
        <w:t xml:space="preserve">data or </w:t>
      </w:r>
      <w:r w:rsidRPr="001D219C">
        <w:rPr>
          <w:rFonts w:ascii="Times New Roman" w:hAnsi="Times New Roman" w:cs="Times New Roman"/>
          <w:iCs/>
          <w:color w:val="C00000"/>
          <w:sz w:val="24"/>
          <w:szCs w:val="24"/>
        </w:rPr>
        <w:t xml:space="preserve">specimens will be stored, how long they will be stored, how the </w:t>
      </w:r>
      <w:r w:rsidR="00D451B4" w:rsidRPr="001D219C">
        <w:rPr>
          <w:rFonts w:ascii="Times New Roman" w:hAnsi="Times New Roman" w:cs="Times New Roman"/>
          <w:iCs/>
          <w:color w:val="C00000"/>
          <w:sz w:val="24"/>
          <w:szCs w:val="24"/>
        </w:rPr>
        <w:t xml:space="preserve">data or </w:t>
      </w:r>
      <w:r w:rsidRPr="001D219C">
        <w:rPr>
          <w:rFonts w:ascii="Times New Roman" w:hAnsi="Times New Roman" w:cs="Times New Roman"/>
          <w:iCs/>
          <w:color w:val="C00000"/>
          <w:sz w:val="24"/>
          <w:szCs w:val="24"/>
        </w:rPr>
        <w:t>specimens will be accessed, and who will have access to the specimens.</w:t>
      </w:r>
      <w:r w:rsidR="00BA6330" w:rsidRPr="001D219C">
        <w:rPr>
          <w:rFonts w:ascii="Times New Roman" w:hAnsi="Times New Roman" w:cs="Times New Roman"/>
          <w:iCs/>
          <w:color w:val="C00000"/>
          <w:sz w:val="24"/>
          <w:szCs w:val="24"/>
        </w:rPr>
        <w:t xml:space="preserve"> </w:t>
      </w:r>
    </w:p>
    <w:p w14:paraId="3CB50829" w14:textId="77777777" w:rsidR="00D557BF" w:rsidRPr="001D219C" w:rsidRDefault="00FB56EA" w:rsidP="00447EF3">
      <w:pPr>
        <w:numPr>
          <w:ilvl w:val="0"/>
          <w:numId w:val="25"/>
        </w:numPr>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If storing data electronically, include a plan for managing the </w:t>
      </w:r>
      <w:proofErr w:type="gramStart"/>
      <w:r w:rsidRPr="001D219C">
        <w:rPr>
          <w:rFonts w:ascii="Times New Roman" w:hAnsi="Times New Roman" w:cs="Times New Roman"/>
          <w:iCs/>
          <w:color w:val="C00000"/>
          <w:sz w:val="24"/>
          <w:szCs w:val="24"/>
        </w:rPr>
        <w:t>long term</w:t>
      </w:r>
      <w:proofErr w:type="gramEnd"/>
      <w:r w:rsidRPr="001D219C">
        <w:rPr>
          <w:rFonts w:ascii="Times New Roman" w:hAnsi="Times New Roman" w:cs="Times New Roman"/>
          <w:iCs/>
          <w:color w:val="C00000"/>
          <w:sz w:val="24"/>
          <w:szCs w:val="24"/>
        </w:rPr>
        <w:t xml:space="preserve"> storage of the data if appropriate.</w:t>
      </w:r>
      <w:r w:rsidR="00D557BF" w:rsidRPr="001D219C">
        <w:rPr>
          <w:rFonts w:ascii="Times New Roman" w:hAnsi="Times New Roman" w:cs="Times New Roman"/>
          <w:iCs/>
          <w:color w:val="C00000"/>
          <w:sz w:val="24"/>
          <w:szCs w:val="24"/>
        </w:rPr>
        <w:t xml:space="preserve"> </w:t>
      </w:r>
    </w:p>
    <w:p w14:paraId="7BFDB59E" w14:textId="22DA0959" w:rsidR="00FB56EA" w:rsidRPr="001D219C" w:rsidRDefault="00D557BF" w:rsidP="00447EF3">
      <w:pPr>
        <w:numPr>
          <w:ilvl w:val="0"/>
          <w:numId w:val="25"/>
        </w:numPr>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If storing data in a data re</w:t>
      </w:r>
      <w:r w:rsidR="00BA6330" w:rsidRPr="001D219C">
        <w:rPr>
          <w:rFonts w:ascii="Times New Roman" w:hAnsi="Times New Roman" w:cs="Times New Roman"/>
          <w:iCs/>
          <w:color w:val="C00000"/>
          <w:sz w:val="24"/>
          <w:szCs w:val="24"/>
        </w:rPr>
        <w:t>pository outside of Texas A&amp;M University</w:t>
      </w:r>
      <w:r w:rsidRPr="001D219C">
        <w:rPr>
          <w:rFonts w:ascii="Times New Roman" w:hAnsi="Times New Roman" w:cs="Times New Roman"/>
          <w:iCs/>
          <w:color w:val="C00000"/>
          <w:sz w:val="24"/>
          <w:szCs w:val="24"/>
        </w:rPr>
        <w:t>, include the agreement with the entity where the data will be stored.</w:t>
      </w:r>
    </w:p>
    <w:p w14:paraId="67713E41" w14:textId="58CD8FC2" w:rsidR="006E3690" w:rsidRPr="001D219C" w:rsidRDefault="006E3690" w:rsidP="00447EF3">
      <w:pPr>
        <w:numPr>
          <w:ilvl w:val="0"/>
          <w:numId w:val="25"/>
        </w:numPr>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List the data to be stored or</w:t>
      </w:r>
      <w:r w:rsidR="00D557BF" w:rsidRPr="001D219C">
        <w:rPr>
          <w:rFonts w:ascii="Times New Roman" w:hAnsi="Times New Roman" w:cs="Times New Roman"/>
          <w:iCs/>
          <w:color w:val="C00000"/>
          <w:sz w:val="24"/>
          <w:szCs w:val="24"/>
        </w:rPr>
        <w:t>, in the case of specimens what information will be</w:t>
      </w:r>
      <w:r w:rsidRPr="001D219C">
        <w:rPr>
          <w:rFonts w:ascii="Times New Roman" w:hAnsi="Times New Roman" w:cs="Times New Roman"/>
          <w:iCs/>
          <w:color w:val="C00000"/>
          <w:sz w:val="24"/>
          <w:szCs w:val="24"/>
        </w:rPr>
        <w:t xml:space="preserve"> associated with each specimen.</w:t>
      </w:r>
    </w:p>
    <w:p w14:paraId="7E6E3008" w14:textId="50E250D8" w:rsidR="006E3690" w:rsidRPr="001D219C" w:rsidRDefault="006E3690" w:rsidP="00447EF3">
      <w:pPr>
        <w:numPr>
          <w:ilvl w:val="0"/>
          <w:numId w:val="25"/>
        </w:numPr>
        <w:autoSpaceDE w:val="0"/>
        <w:autoSpaceDN w:val="0"/>
        <w:adjustRightInd w:val="0"/>
        <w:spacing w:before="120" w:after="120" w:line="240" w:lineRule="auto"/>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Describe the procedures to release data or specimens, including: the process to request a release, approvals required for release, who can obtain data or specimens, and the data to be </w:t>
      </w:r>
      <w:r w:rsidRPr="001D219C">
        <w:rPr>
          <w:rFonts w:ascii="Times New Roman" w:hAnsi="Times New Roman" w:cs="Times New Roman"/>
          <w:iCs/>
          <w:color w:val="C00000"/>
          <w:sz w:val="24"/>
          <w:szCs w:val="24"/>
        </w:rPr>
        <w:lastRenderedPageBreak/>
        <w:t>provided with specimens.</w:t>
      </w:r>
      <w:r w:rsidR="00BA6330" w:rsidRPr="001D219C">
        <w:rPr>
          <w:rFonts w:ascii="Times New Roman" w:hAnsi="Times New Roman" w:cs="Times New Roman"/>
          <w:iCs/>
          <w:color w:val="C00000"/>
          <w:sz w:val="24"/>
          <w:szCs w:val="24"/>
        </w:rPr>
        <w:t xml:space="preserve"> Note: a separate IRB protocol may be required to support a research repository.</w:t>
      </w:r>
    </w:p>
    <w:p w14:paraId="30498D6C" w14:textId="77777777" w:rsidR="00A53245" w:rsidRPr="0096096A" w:rsidRDefault="00A53245" w:rsidP="00F910CF">
      <w:pPr>
        <w:autoSpaceDE w:val="0"/>
        <w:autoSpaceDN w:val="0"/>
        <w:adjustRightInd w:val="0"/>
        <w:spacing w:after="0" w:line="240" w:lineRule="auto"/>
        <w:rPr>
          <w:rFonts w:ascii="Times New Roman" w:hAnsi="Times New Roman" w:cs="Times New Roman"/>
          <w:bCs/>
          <w:sz w:val="24"/>
          <w:szCs w:val="24"/>
        </w:rPr>
      </w:pPr>
    </w:p>
    <w:p w14:paraId="3DE5E0E5" w14:textId="6E44A2F1" w:rsidR="00054C50" w:rsidRPr="004B6CDB" w:rsidRDefault="00AC611A" w:rsidP="00BB15D2">
      <w:pPr>
        <w:pStyle w:val="Heading2"/>
      </w:pPr>
      <w:proofErr w:type="gramStart"/>
      <w:r>
        <w:t>1</w:t>
      </w:r>
      <w:r w:rsidR="00BB15D2">
        <w:t>6</w:t>
      </w:r>
      <w:r w:rsidR="00DC5EAD">
        <w:t xml:space="preserve">.0 </w:t>
      </w:r>
      <w:r w:rsidR="00F910CF" w:rsidRPr="004B6CDB">
        <w:t xml:space="preserve"> </w:t>
      </w:r>
      <w:bookmarkStart w:id="1" w:name="_Hlk179985417"/>
      <w:r w:rsidR="0085599B">
        <w:t>Qualifications</w:t>
      </w:r>
      <w:proofErr w:type="gramEnd"/>
      <w:r w:rsidR="0085599B">
        <w:t xml:space="preserve"> </w:t>
      </w:r>
      <w:r w:rsidR="00363DBC">
        <w:t xml:space="preserve">to Conduct Research and </w:t>
      </w:r>
      <w:bookmarkEnd w:id="1"/>
      <w:r w:rsidR="00363DBC">
        <w:t>Resources A</w:t>
      </w:r>
      <w:r w:rsidR="00363DBC" w:rsidRPr="004B6CDB">
        <w:t>vailable</w:t>
      </w:r>
      <w:r w:rsidR="00BF575F" w:rsidRPr="004B6CDB">
        <w:t>:</w:t>
      </w:r>
    </w:p>
    <w:p w14:paraId="36F17DD8" w14:textId="77777777" w:rsidR="00D451B4" w:rsidRPr="001D219C" w:rsidRDefault="0085599B" w:rsidP="00447EF3">
      <w:pPr>
        <w:pStyle w:val="ListParagraph"/>
        <w:numPr>
          <w:ilvl w:val="0"/>
          <w:numId w:val="26"/>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For international research or research with vulnerable populations, d</w:t>
      </w:r>
      <w:r w:rsidR="00F910CF" w:rsidRPr="001D219C">
        <w:rPr>
          <w:rFonts w:ascii="Times New Roman" w:hAnsi="Times New Roman" w:cs="Times New Roman"/>
          <w:iCs/>
          <w:color w:val="C00000"/>
          <w:sz w:val="24"/>
          <w:szCs w:val="24"/>
        </w:rPr>
        <w:t>escribe the qualifications (e.g., training, experience, oversight) of you</w:t>
      </w:r>
      <w:r w:rsidR="006B37D7" w:rsidRPr="001D219C">
        <w:rPr>
          <w:rFonts w:ascii="Times New Roman" w:hAnsi="Times New Roman" w:cs="Times New Roman"/>
          <w:iCs/>
          <w:color w:val="C00000"/>
          <w:sz w:val="24"/>
          <w:szCs w:val="24"/>
        </w:rPr>
        <w:t xml:space="preserve"> </w:t>
      </w:r>
      <w:r w:rsidR="00F910CF" w:rsidRPr="001D219C">
        <w:rPr>
          <w:rFonts w:ascii="Times New Roman" w:hAnsi="Times New Roman" w:cs="Times New Roman"/>
          <w:iCs/>
          <w:color w:val="C00000"/>
          <w:sz w:val="24"/>
          <w:szCs w:val="24"/>
        </w:rPr>
        <w:t xml:space="preserve">and your staff as required </w:t>
      </w:r>
      <w:r w:rsidRPr="001D219C">
        <w:rPr>
          <w:rFonts w:ascii="Times New Roman" w:hAnsi="Times New Roman" w:cs="Times New Roman"/>
          <w:iCs/>
          <w:color w:val="C00000"/>
          <w:sz w:val="24"/>
          <w:szCs w:val="24"/>
        </w:rPr>
        <w:t>to conduct the research</w:t>
      </w:r>
      <w:r w:rsidR="00F910CF" w:rsidRPr="001D219C">
        <w:rPr>
          <w:rFonts w:ascii="Times New Roman" w:hAnsi="Times New Roman" w:cs="Times New Roman"/>
          <w:iCs/>
          <w:color w:val="C00000"/>
          <w:sz w:val="24"/>
          <w:szCs w:val="24"/>
        </w:rPr>
        <w:t>. When applicable describe</w:t>
      </w:r>
      <w:r w:rsidR="006B37D7" w:rsidRPr="001D219C">
        <w:rPr>
          <w:rFonts w:ascii="Times New Roman" w:hAnsi="Times New Roman" w:cs="Times New Roman"/>
          <w:iCs/>
          <w:color w:val="C00000"/>
          <w:sz w:val="24"/>
          <w:szCs w:val="24"/>
        </w:rPr>
        <w:t xml:space="preserve"> </w:t>
      </w:r>
      <w:r w:rsidRPr="001D219C">
        <w:rPr>
          <w:rFonts w:ascii="Times New Roman" w:hAnsi="Times New Roman" w:cs="Times New Roman"/>
          <w:iCs/>
          <w:color w:val="C00000"/>
          <w:sz w:val="24"/>
          <w:szCs w:val="24"/>
        </w:rPr>
        <w:t>the</w:t>
      </w:r>
      <w:r w:rsidR="00F910CF" w:rsidRPr="001D219C">
        <w:rPr>
          <w:rFonts w:ascii="Times New Roman" w:hAnsi="Times New Roman" w:cs="Times New Roman"/>
          <w:iCs/>
          <w:color w:val="C00000"/>
          <w:sz w:val="24"/>
          <w:szCs w:val="24"/>
        </w:rPr>
        <w:t xml:space="preserve"> knowledge of the local study sites, culture, and society. Provide</w:t>
      </w:r>
      <w:r w:rsidR="006B37D7" w:rsidRPr="001D219C">
        <w:rPr>
          <w:rFonts w:ascii="Times New Roman" w:hAnsi="Times New Roman" w:cs="Times New Roman"/>
          <w:iCs/>
          <w:color w:val="C00000"/>
          <w:sz w:val="24"/>
          <w:szCs w:val="24"/>
        </w:rPr>
        <w:t xml:space="preserve"> </w:t>
      </w:r>
      <w:r w:rsidR="00F910CF" w:rsidRPr="001D219C">
        <w:rPr>
          <w:rFonts w:ascii="Times New Roman" w:hAnsi="Times New Roman" w:cs="Times New Roman"/>
          <w:iCs/>
          <w:color w:val="C00000"/>
          <w:sz w:val="24"/>
          <w:szCs w:val="24"/>
        </w:rPr>
        <w:t xml:space="preserve">enough information </w:t>
      </w:r>
      <w:r w:rsidRPr="001D219C">
        <w:rPr>
          <w:rFonts w:ascii="Times New Roman" w:hAnsi="Times New Roman" w:cs="Times New Roman"/>
          <w:iCs/>
          <w:color w:val="C00000"/>
          <w:sz w:val="24"/>
          <w:szCs w:val="24"/>
        </w:rPr>
        <w:t>so</w:t>
      </w:r>
      <w:r w:rsidR="00F910CF" w:rsidRPr="001D219C">
        <w:rPr>
          <w:rFonts w:ascii="Times New Roman" w:hAnsi="Times New Roman" w:cs="Times New Roman"/>
          <w:iCs/>
          <w:color w:val="C00000"/>
          <w:sz w:val="24"/>
          <w:szCs w:val="24"/>
        </w:rPr>
        <w:t xml:space="preserve"> the IRB </w:t>
      </w:r>
      <w:r w:rsidRPr="001D219C">
        <w:rPr>
          <w:rFonts w:ascii="Times New Roman" w:hAnsi="Times New Roman" w:cs="Times New Roman"/>
          <w:iCs/>
          <w:color w:val="C00000"/>
          <w:sz w:val="24"/>
          <w:szCs w:val="24"/>
        </w:rPr>
        <w:t xml:space="preserve">knows </w:t>
      </w:r>
      <w:r w:rsidR="00F910CF" w:rsidRPr="001D219C">
        <w:rPr>
          <w:rFonts w:ascii="Times New Roman" w:hAnsi="Times New Roman" w:cs="Times New Roman"/>
          <w:iCs/>
          <w:color w:val="C00000"/>
          <w:sz w:val="24"/>
          <w:szCs w:val="24"/>
        </w:rPr>
        <w:t>that you have qualified staff for</w:t>
      </w:r>
      <w:r w:rsidR="006B37D7" w:rsidRPr="001D219C">
        <w:rPr>
          <w:rFonts w:ascii="Times New Roman" w:hAnsi="Times New Roman" w:cs="Times New Roman"/>
          <w:iCs/>
          <w:color w:val="C00000"/>
          <w:sz w:val="24"/>
          <w:szCs w:val="24"/>
        </w:rPr>
        <w:t xml:space="preserve"> </w:t>
      </w:r>
      <w:r w:rsidR="00F910CF" w:rsidRPr="001D219C">
        <w:rPr>
          <w:rFonts w:ascii="Times New Roman" w:hAnsi="Times New Roman" w:cs="Times New Roman"/>
          <w:iCs/>
          <w:color w:val="C00000"/>
          <w:sz w:val="24"/>
          <w:szCs w:val="24"/>
        </w:rPr>
        <w:t>the proposed research.</w:t>
      </w:r>
    </w:p>
    <w:p w14:paraId="40E2F749" w14:textId="77777777" w:rsidR="00F910CF" w:rsidRPr="001D219C" w:rsidRDefault="00F910CF" w:rsidP="00447EF3">
      <w:pPr>
        <w:pStyle w:val="ListParagraph"/>
        <w:numPr>
          <w:ilvl w:val="0"/>
          <w:numId w:val="26"/>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Describe other resources available to conduct the research: For example,</w:t>
      </w:r>
      <w:r w:rsidR="006B37D7" w:rsidRPr="001D219C">
        <w:rPr>
          <w:rFonts w:ascii="Times New Roman" w:hAnsi="Times New Roman" w:cs="Times New Roman"/>
          <w:iCs/>
          <w:color w:val="C00000"/>
          <w:sz w:val="24"/>
          <w:szCs w:val="24"/>
        </w:rPr>
        <w:t xml:space="preserve"> </w:t>
      </w:r>
      <w:r w:rsidRPr="001D219C">
        <w:rPr>
          <w:rFonts w:ascii="Times New Roman" w:hAnsi="Times New Roman" w:cs="Times New Roman"/>
          <w:iCs/>
          <w:color w:val="C00000"/>
          <w:sz w:val="24"/>
          <w:szCs w:val="24"/>
        </w:rPr>
        <w:t>as appropriate:</w:t>
      </w:r>
    </w:p>
    <w:p w14:paraId="5E358BE0" w14:textId="0E809C02" w:rsidR="00F910CF" w:rsidRPr="001D219C" w:rsidRDefault="00F910CF" w:rsidP="00447EF3">
      <w:pPr>
        <w:pStyle w:val="ListParagraph"/>
        <w:numPr>
          <w:ilvl w:val="2"/>
          <w:numId w:val="26"/>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Describe your facilities</w:t>
      </w:r>
      <w:r w:rsidR="00FB56EA" w:rsidRPr="001D219C">
        <w:rPr>
          <w:rFonts w:ascii="Times New Roman" w:hAnsi="Times New Roman" w:cs="Times New Roman"/>
          <w:iCs/>
          <w:color w:val="C00000"/>
          <w:sz w:val="24"/>
          <w:szCs w:val="24"/>
        </w:rPr>
        <w:t xml:space="preserve"> or other physical resources needed for the conduct of the research. </w:t>
      </w:r>
    </w:p>
    <w:p w14:paraId="474400D8" w14:textId="16D3D548" w:rsidR="00F910CF" w:rsidRPr="001D219C" w:rsidRDefault="00F910CF" w:rsidP="00447EF3">
      <w:pPr>
        <w:pStyle w:val="ListParagraph"/>
        <w:numPr>
          <w:ilvl w:val="2"/>
          <w:numId w:val="26"/>
        </w:numPr>
        <w:autoSpaceDE w:val="0"/>
        <w:autoSpaceDN w:val="0"/>
        <w:adjustRightInd w:val="0"/>
        <w:spacing w:before="120" w:after="120" w:line="240" w:lineRule="auto"/>
        <w:contextualSpacing w:val="0"/>
        <w:rPr>
          <w:rFonts w:ascii="Times New Roman" w:hAnsi="Times New Roman" w:cs="Times New Roman"/>
          <w:iCs/>
          <w:color w:val="C00000"/>
          <w:sz w:val="24"/>
          <w:szCs w:val="24"/>
        </w:rPr>
      </w:pPr>
      <w:r w:rsidRPr="001D219C">
        <w:rPr>
          <w:rFonts w:ascii="Times New Roman" w:hAnsi="Times New Roman" w:cs="Times New Roman"/>
          <w:iCs/>
          <w:color w:val="C00000"/>
          <w:sz w:val="24"/>
          <w:szCs w:val="24"/>
        </w:rPr>
        <w:t xml:space="preserve">Describe the availability of </w:t>
      </w:r>
      <w:r w:rsidR="0085599B" w:rsidRPr="001D219C">
        <w:rPr>
          <w:rFonts w:ascii="Times New Roman" w:hAnsi="Times New Roman" w:cs="Times New Roman"/>
          <w:iCs/>
          <w:color w:val="C00000"/>
          <w:sz w:val="24"/>
          <w:szCs w:val="24"/>
        </w:rPr>
        <w:t>social, emotional</w:t>
      </w:r>
      <w:r w:rsidRPr="001D219C">
        <w:rPr>
          <w:rFonts w:ascii="Times New Roman" w:hAnsi="Times New Roman" w:cs="Times New Roman"/>
          <w:iCs/>
          <w:color w:val="C00000"/>
          <w:sz w:val="24"/>
          <w:szCs w:val="24"/>
        </w:rPr>
        <w:t xml:space="preserve"> or psychological resources</w:t>
      </w:r>
      <w:r w:rsidR="006B37D7" w:rsidRPr="001D219C">
        <w:rPr>
          <w:rFonts w:ascii="Times New Roman" w:hAnsi="Times New Roman" w:cs="Times New Roman"/>
          <w:iCs/>
          <w:color w:val="C00000"/>
          <w:sz w:val="24"/>
          <w:szCs w:val="24"/>
        </w:rPr>
        <w:t xml:space="preserve"> </w:t>
      </w:r>
      <w:r w:rsidRPr="001D219C">
        <w:rPr>
          <w:rFonts w:ascii="Times New Roman" w:hAnsi="Times New Roman" w:cs="Times New Roman"/>
          <w:iCs/>
          <w:color w:val="C00000"/>
          <w:sz w:val="24"/>
          <w:szCs w:val="24"/>
        </w:rPr>
        <w:t xml:space="preserve">that </w:t>
      </w:r>
      <w:r w:rsidR="00DA1BDC" w:rsidRPr="001D219C">
        <w:rPr>
          <w:rFonts w:ascii="Times New Roman" w:hAnsi="Times New Roman" w:cs="Times New Roman"/>
          <w:iCs/>
          <w:color w:val="C00000"/>
          <w:sz w:val="24"/>
          <w:szCs w:val="24"/>
        </w:rPr>
        <w:t>participant</w:t>
      </w:r>
      <w:r w:rsidRPr="001D219C">
        <w:rPr>
          <w:rFonts w:ascii="Times New Roman" w:hAnsi="Times New Roman" w:cs="Times New Roman"/>
          <w:iCs/>
          <w:color w:val="C00000"/>
          <w:sz w:val="24"/>
          <w:szCs w:val="24"/>
        </w:rPr>
        <w:t xml:space="preserve">s might need </w:t>
      </w:r>
      <w:proofErr w:type="gramStart"/>
      <w:r w:rsidRPr="001D219C">
        <w:rPr>
          <w:rFonts w:ascii="Times New Roman" w:hAnsi="Times New Roman" w:cs="Times New Roman"/>
          <w:iCs/>
          <w:color w:val="C00000"/>
          <w:sz w:val="24"/>
          <w:szCs w:val="24"/>
        </w:rPr>
        <w:t>as a result of</w:t>
      </w:r>
      <w:proofErr w:type="gramEnd"/>
      <w:r w:rsidRPr="001D219C">
        <w:rPr>
          <w:rFonts w:ascii="Times New Roman" w:hAnsi="Times New Roman" w:cs="Times New Roman"/>
          <w:iCs/>
          <w:color w:val="C00000"/>
          <w:sz w:val="24"/>
          <w:szCs w:val="24"/>
        </w:rPr>
        <w:t xml:space="preserve"> an anticipated consequences</w:t>
      </w:r>
      <w:r w:rsidR="006B37D7" w:rsidRPr="001D219C">
        <w:rPr>
          <w:rFonts w:ascii="Times New Roman" w:hAnsi="Times New Roman" w:cs="Times New Roman"/>
          <w:iCs/>
          <w:color w:val="C00000"/>
          <w:sz w:val="24"/>
          <w:szCs w:val="24"/>
        </w:rPr>
        <w:t xml:space="preserve"> </w:t>
      </w:r>
      <w:r w:rsidRPr="001D219C">
        <w:rPr>
          <w:rFonts w:ascii="Times New Roman" w:hAnsi="Times New Roman" w:cs="Times New Roman"/>
          <w:iCs/>
          <w:color w:val="C00000"/>
          <w:sz w:val="24"/>
          <w:szCs w:val="24"/>
        </w:rPr>
        <w:t>of the human research.</w:t>
      </w:r>
    </w:p>
    <w:p w14:paraId="1C5A65C7" w14:textId="1472255D" w:rsidR="0000062F" w:rsidRPr="00BB15D2" w:rsidRDefault="00F910CF" w:rsidP="00447EF3">
      <w:pPr>
        <w:pStyle w:val="ListParagraph"/>
        <w:numPr>
          <w:ilvl w:val="2"/>
          <w:numId w:val="26"/>
        </w:numPr>
        <w:autoSpaceDE w:val="0"/>
        <w:autoSpaceDN w:val="0"/>
        <w:adjustRightInd w:val="0"/>
        <w:spacing w:before="120" w:after="120" w:line="240" w:lineRule="auto"/>
        <w:contextualSpacing w:val="0"/>
        <w:rPr>
          <w:color w:val="C00000"/>
        </w:rPr>
      </w:pPr>
      <w:r w:rsidRPr="001D219C">
        <w:rPr>
          <w:rFonts w:ascii="Times New Roman" w:hAnsi="Times New Roman" w:cs="Times New Roman"/>
          <w:iCs/>
          <w:color w:val="C00000"/>
          <w:sz w:val="24"/>
          <w:szCs w:val="24"/>
        </w:rPr>
        <w:t>Describe your process to ensure that all persons assisting with the</w:t>
      </w:r>
      <w:r w:rsidR="006B37D7" w:rsidRPr="001D219C">
        <w:rPr>
          <w:rFonts w:ascii="Times New Roman" w:hAnsi="Times New Roman" w:cs="Times New Roman"/>
          <w:iCs/>
          <w:color w:val="C00000"/>
          <w:sz w:val="24"/>
          <w:szCs w:val="24"/>
        </w:rPr>
        <w:t xml:space="preserve"> </w:t>
      </w:r>
      <w:r w:rsidRPr="001D219C">
        <w:rPr>
          <w:rFonts w:ascii="Times New Roman" w:hAnsi="Times New Roman" w:cs="Times New Roman"/>
          <w:iCs/>
          <w:color w:val="C00000"/>
          <w:sz w:val="24"/>
          <w:szCs w:val="24"/>
        </w:rPr>
        <w:t>research are adequately informed about the protocol, the research</w:t>
      </w:r>
      <w:r w:rsidR="006B37D7" w:rsidRPr="001D219C">
        <w:rPr>
          <w:rFonts w:ascii="Times New Roman" w:hAnsi="Times New Roman" w:cs="Times New Roman"/>
          <w:iCs/>
          <w:color w:val="C00000"/>
          <w:sz w:val="24"/>
          <w:szCs w:val="24"/>
        </w:rPr>
        <w:t xml:space="preserve"> </w:t>
      </w:r>
      <w:r w:rsidRPr="001D219C">
        <w:rPr>
          <w:rFonts w:ascii="Times New Roman" w:hAnsi="Times New Roman" w:cs="Times New Roman"/>
          <w:iCs/>
          <w:color w:val="C00000"/>
          <w:sz w:val="24"/>
          <w:szCs w:val="24"/>
        </w:rPr>
        <w:t>procedures, and their duties and functions</w:t>
      </w:r>
    </w:p>
    <w:p w14:paraId="16623C2C" w14:textId="09119588" w:rsidR="00BB15D2" w:rsidRDefault="00BB15D2" w:rsidP="00BB15D2">
      <w:pPr>
        <w:pStyle w:val="Heading2"/>
      </w:pPr>
      <w:r>
        <w:t>17</w:t>
      </w:r>
      <w:r w:rsidRPr="00CE426B">
        <w:t xml:space="preserve">.0 </w:t>
      </w:r>
      <w:r>
        <w:t xml:space="preserve">Multiple sites: </w:t>
      </w:r>
    </w:p>
    <w:p w14:paraId="51AB16EF" w14:textId="77777777" w:rsidR="00BB15D2" w:rsidRPr="0096096A" w:rsidRDefault="00BB15D2" w:rsidP="00BB15D2">
      <w:pPr>
        <w:autoSpaceDE w:val="0"/>
        <w:autoSpaceDN w:val="0"/>
        <w:adjustRightInd w:val="0"/>
        <w:spacing w:after="0" w:line="240" w:lineRule="auto"/>
        <w:rPr>
          <w:rFonts w:ascii="Times New Roman" w:hAnsi="Times New Roman" w:cs="Times New Roman"/>
          <w:iCs/>
          <w:sz w:val="24"/>
          <w:szCs w:val="24"/>
        </w:rPr>
      </w:pPr>
    </w:p>
    <w:p w14:paraId="2B9BBC72" w14:textId="77777777" w:rsidR="00BB15D2" w:rsidRPr="00A044DD" w:rsidRDefault="00BB15D2" w:rsidP="00447EF3">
      <w:pPr>
        <w:pStyle w:val="ListParagraph"/>
        <w:numPr>
          <w:ilvl w:val="0"/>
          <w:numId w:val="28"/>
        </w:numPr>
        <w:rPr>
          <w:rFonts w:ascii="Times New Roman" w:hAnsi="Times New Roman" w:cs="Times New Roman"/>
          <w:color w:val="C00000"/>
          <w:sz w:val="24"/>
          <w:szCs w:val="24"/>
        </w:rPr>
      </w:pPr>
      <w:r w:rsidRPr="00A044DD">
        <w:rPr>
          <w:rFonts w:ascii="Times New Roman" w:hAnsi="Times New Roman" w:cs="Times New Roman"/>
          <w:color w:val="C00000"/>
          <w:sz w:val="24"/>
          <w:szCs w:val="24"/>
        </w:rPr>
        <w:t xml:space="preserve">If this research involves multiple sites, specify which is the lead site and describe the roles of each site in the study. </w:t>
      </w:r>
    </w:p>
    <w:p w14:paraId="12D433B7" w14:textId="5768DC76" w:rsidR="00E13661" w:rsidRPr="00A044DD" w:rsidRDefault="00E13661" w:rsidP="00447EF3">
      <w:pPr>
        <w:pStyle w:val="ListParagraph"/>
        <w:numPr>
          <w:ilvl w:val="0"/>
          <w:numId w:val="28"/>
        </w:numPr>
        <w:rPr>
          <w:rFonts w:ascii="Times New Roman" w:hAnsi="Times New Roman" w:cs="Times New Roman"/>
          <w:color w:val="C00000"/>
          <w:sz w:val="24"/>
          <w:szCs w:val="24"/>
        </w:rPr>
      </w:pPr>
      <w:r w:rsidRPr="00A044DD">
        <w:rPr>
          <w:rStyle w:val="normaltextrun"/>
          <w:rFonts w:ascii="Times New Roman" w:hAnsi="Times New Roman" w:cs="Times New Roman"/>
          <w:color w:val="C00000"/>
          <w:sz w:val="24"/>
          <w:szCs w:val="24"/>
        </w:rPr>
        <w:t>If this is a multi-site study where you are the lead investigator, describe the processes to ensure communication among sites. See HRP-830 - WORKSHEET - Communication and Responsibilities. All sites have the most current version of the protocol, consent document.</w:t>
      </w:r>
    </w:p>
    <w:p w14:paraId="71D0A7DA" w14:textId="77777777" w:rsidR="00E13661" w:rsidRPr="00A044DD" w:rsidRDefault="00E13661" w:rsidP="00447EF3">
      <w:pPr>
        <w:pStyle w:val="ListParagraph"/>
        <w:numPr>
          <w:ilvl w:val="0"/>
          <w:numId w:val="27"/>
        </w:numPr>
        <w:rPr>
          <w:color w:val="C00000"/>
          <w:sz w:val="24"/>
          <w:szCs w:val="24"/>
        </w:rPr>
      </w:pPr>
      <w:r w:rsidRPr="00A044DD">
        <w:rPr>
          <w:rStyle w:val="normaltextrun"/>
          <w:rFonts w:ascii="Times New Roman" w:hAnsi="Times New Roman" w:cs="Times New Roman"/>
          <w:color w:val="C00000"/>
          <w:sz w:val="24"/>
          <w:szCs w:val="24"/>
        </w:rPr>
        <w:t>All required approvals (initial, continuing review and modifications) have been obtained at each site (including approval by the site’s IRB of record).</w:t>
      </w:r>
      <w:r w:rsidRPr="00A044DD">
        <w:rPr>
          <w:rStyle w:val="eop"/>
          <w:rFonts w:ascii="Times New Roman" w:hAnsi="Times New Roman" w:cs="Times New Roman"/>
          <w:color w:val="C00000"/>
          <w:sz w:val="24"/>
          <w:szCs w:val="24"/>
        </w:rPr>
        <w:t> </w:t>
      </w:r>
    </w:p>
    <w:p w14:paraId="6CC4551F" w14:textId="77777777" w:rsidR="00E13661" w:rsidRPr="00A044DD" w:rsidRDefault="00E13661" w:rsidP="00447EF3">
      <w:pPr>
        <w:pStyle w:val="ListParagraph"/>
        <w:numPr>
          <w:ilvl w:val="0"/>
          <w:numId w:val="27"/>
        </w:numPr>
        <w:rPr>
          <w:color w:val="C00000"/>
          <w:sz w:val="24"/>
          <w:szCs w:val="24"/>
        </w:rPr>
      </w:pPr>
      <w:r w:rsidRPr="00A044DD">
        <w:rPr>
          <w:rStyle w:val="normaltextrun"/>
          <w:rFonts w:ascii="Times New Roman" w:hAnsi="Times New Roman" w:cs="Times New Roman"/>
          <w:color w:val="C00000"/>
          <w:sz w:val="24"/>
          <w:szCs w:val="24"/>
        </w:rPr>
        <w:t>All modifications have been communicated to sites and approved (including approval by the site’s IRB of record) before the modification is implemented.</w:t>
      </w:r>
      <w:r w:rsidRPr="00A044DD">
        <w:rPr>
          <w:rStyle w:val="eop"/>
          <w:rFonts w:ascii="Times New Roman" w:hAnsi="Times New Roman" w:cs="Times New Roman"/>
          <w:color w:val="C00000"/>
          <w:sz w:val="24"/>
          <w:szCs w:val="24"/>
        </w:rPr>
        <w:t> </w:t>
      </w:r>
    </w:p>
    <w:p w14:paraId="43027B13" w14:textId="77777777" w:rsidR="00E13661" w:rsidRPr="00A044DD" w:rsidRDefault="00E13661" w:rsidP="00447EF3">
      <w:pPr>
        <w:pStyle w:val="ListParagraph"/>
        <w:numPr>
          <w:ilvl w:val="0"/>
          <w:numId w:val="27"/>
        </w:numPr>
        <w:rPr>
          <w:color w:val="C00000"/>
          <w:sz w:val="24"/>
          <w:szCs w:val="24"/>
        </w:rPr>
      </w:pPr>
      <w:r w:rsidRPr="00A044DD">
        <w:rPr>
          <w:rStyle w:val="normaltextrun"/>
          <w:rFonts w:ascii="Times New Roman" w:hAnsi="Times New Roman" w:cs="Times New Roman"/>
          <w:color w:val="C00000"/>
          <w:sz w:val="24"/>
          <w:szCs w:val="24"/>
        </w:rPr>
        <w:t>All engaged participating sites will safeguard data, including secure transmission of data, as required by local information security policies.</w:t>
      </w:r>
      <w:r w:rsidRPr="00A044DD">
        <w:rPr>
          <w:rStyle w:val="eop"/>
          <w:rFonts w:ascii="Times New Roman" w:hAnsi="Times New Roman" w:cs="Times New Roman"/>
          <w:color w:val="C00000"/>
          <w:sz w:val="24"/>
          <w:szCs w:val="24"/>
        </w:rPr>
        <w:t> </w:t>
      </w:r>
    </w:p>
    <w:p w14:paraId="513868A2" w14:textId="77777777" w:rsidR="00E13661" w:rsidRPr="00A044DD" w:rsidRDefault="00E13661" w:rsidP="00447EF3">
      <w:pPr>
        <w:pStyle w:val="ListParagraph"/>
        <w:numPr>
          <w:ilvl w:val="0"/>
          <w:numId w:val="27"/>
        </w:numPr>
        <w:rPr>
          <w:color w:val="C00000"/>
          <w:sz w:val="24"/>
          <w:szCs w:val="24"/>
        </w:rPr>
      </w:pPr>
      <w:r w:rsidRPr="00A044DD">
        <w:rPr>
          <w:rStyle w:val="normaltextrun"/>
          <w:rFonts w:ascii="Times New Roman" w:hAnsi="Times New Roman" w:cs="Times New Roman"/>
          <w:color w:val="C00000"/>
          <w:sz w:val="24"/>
          <w:szCs w:val="24"/>
        </w:rPr>
        <w:t>All local site investigators conduct the study in accordance with applicable federal regulations and local laws.</w:t>
      </w:r>
      <w:r w:rsidRPr="00A044DD">
        <w:rPr>
          <w:rStyle w:val="eop"/>
          <w:rFonts w:ascii="Times New Roman" w:hAnsi="Times New Roman" w:cs="Times New Roman"/>
          <w:color w:val="C00000"/>
          <w:sz w:val="24"/>
          <w:szCs w:val="24"/>
        </w:rPr>
        <w:t> </w:t>
      </w:r>
    </w:p>
    <w:p w14:paraId="7C12FBCB" w14:textId="77777777" w:rsidR="00E13661" w:rsidRPr="00A044DD" w:rsidRDefault="00E13661" w:rsidP="00447EF3">
      <w:pPr>
        <w:pStyle w:val="ListParagraph"/>
        <w:numPr>
          <w:ilvl w:val="0"/>
          <w:numId w:val="27"/>
        </w:numPr>
        <w:rPr>
          <w:color w:val="C00000"/>
          <w:sz w:val="24"/>
          <w:szCs w:val="24"/>
        </w:rPr>
      </w:pPr>
      <w:r w:rsidRPr="00A044DD">
        <w:rPr>
          <w:rStyle w:val="normaltextrun"/>
          <w:rFonts w:ascii="Times New Roman" w:hAnsi="Times New Roman" w:cs="Times New Roman"/>
          <w:color w:val="C00000"/>
          <w:sz w:val="24"/>
          <w:szCs w:val="24"/>
        </w:rPr>
        <w:t>All non-compliance with the study protocol or applicable requirements will be reported in accordance with local policy.</w:t>
      </w:r>
      <w:r w:rsidRPr="00A044DD">
        <w:rPr>
          <w:rStyle w:val="eop"/>
          <w:rFonts w:ascii="Times New Roman" w:hAnsi="Times New Roman" w:cs="Times New Roman"/>
          <w:color w:val="C00000"/>
          <w:sz w:val="24"/>
          <w:szCs w:val="24"/>
        </w:rPr>
        <w:t> </w:t>
      </w:r>
    </w:p>
    <w:p w14:paraId="7F529EFE" w14:textId="0D16D90E" w:rsidR="00E13661" w:rsidRPr="00A044DD" w:rsidRDefault="00E13661" w:rsidP="00447EF3">
      <w:pPr>
        <w:pStyle w:val="paragraph"/>
        <w:numPr>
          <w:ilvl w:val="0"/>
          <w:numId w:val="29"/>
        </w:numPr>
        <w:spacing w:before="120" w:beforeAutospacing="0" w:after="120" w:afterAutospacing="0"/>
        <w:textAlignment w:val="baseline"/>
        <w:rPr>
          <w:color w:val="C00000"/>
        </w:rPr>
      </w:pPr>
      <w:r w:rsidRPr="00A044DD">
        <w:rPr>
          <w:rStyle w:val="normaltextrun"/>
          <w:color w:val="C00000"/>
        </w:rPr>
        <w:t>Describe the method for communicating to engaged participating sites (see HRP-830 - WORKSHEET - Communication and Responsibilities.):</w:t>
      </w:r>
      <w:r w:rsidRPr="00A044DD">
        <w:rPr>
          <w:rStyle w:val="eop"/>
          <w:color w:val="C00000"/>
        </w:rPr>
        <w:t> </w:t>
      </w:r>
    </w:p>
    <w:p w14:paraId="1FAA670B" w14:textId="77777777" w:rsidR="00E13661" w:rsidRPr="00A044DD" w:rsidRDefault="00E13661" w:rsidP="00447EF3">
      <w:pPr>
        <w:pStyle w:val="ListParagraph"/>
        <w:numPr>
          <w:ilvl w:val="0"/>
          <w:numId w:val="30"/>
        </w:numPr>
        <w:spacing w:before="120" w:after="120" w:line="240" w:lineRule="auto"/>
        <w:rPr>
          <w:color w:val="C00000"/>
          <w:sz w:val="24"/>
          <w:szCs w:val="24"/>
        </w:rPr>
      </w:pPr>
      <w:r w:rsidRPr="00A044DD">
        <w:rPr>
          <w:rStyle w:val="normaltextrun"/>
          <w:rFonts w:ascii="Times New Roman" w:hAnsi="Times New Roman" w:cs="Times New Roman"/>
          <w:color w:val="C00000"/>
          <w:sz w:val="24"/>
          <w:szCs w:val="24"/>
        </w:rPr>
        <w:t>Problems (inclusive of reportable events).</w:t>
      </w:r>
      <w:r w:rsidRPr="00A044DD">
        <w:rPr>
          <w:rStyle w:val="eop"/>
          <w:rFonts w:ascii="Times New Roman" w:hAnsi="Times New Roman" w:cs="Times New Roman"/>
          <w:color w:val="C00000"/>
          <w:sz w:val="24"/>
          <w:szCs w:val="24"/>
        </w:rPr>
        <w:t> </w:t>
      </w:r>
    </w:p>
    <w:p w14:paraId="673FD2B5" w14:textId="77777777" w:rsidR="00E13661" w:rsidRPr="00A044DD" w:rsidRDefault="00E13661" w:rsidP="00447EF3">
      <w:pPr>
        <w:pStyle w:val="ListParagraph"/>
        <w:numPr>
          <w:ilvl w:val="0"/>
          <w:numId w:val="30"/>
        </w:numPr>
        <w:spacing w:before="120" w:after="120" w:line="240" w:lineRule="auto"/>
        <w:rPr>
          <w:color w:val="C00000"/>
          <w:sz w:val="24"/>
          <w:szCs w:val="24"/>
        </w:rPr>
      </w:pPr>
      <w:r w:rsidRPr="00A044DD">
        <w:rPr>
          <w:rStyle w:val="normaltextrun"/>
          <w:rFonts w:ascii="Times New Roman" w:hAnsi="Times New Roman" w:cs="Times New Roman"/>
          <w:color w:val="C00000"/>
          <w:sz w:val="24"/>
          <w:szCs w:val="24"/>
        </w:rPr>
        <w:t>Interim results.</w:t>
      </w:r>
      <w:r w:rsidRPr="00A044DD">
        <w:rPr>
          <w:rStyle w:val="eop"/>
          <w:rFonts w:ascii="Times New Roman" w:hAnsi="Times New Roman" w:cs="Times New Roman"/>
          <w:color w:val="C00000"/>
          <w:sz w:val="24"/>
          <w:szCs w:val="24"/>
        </w:rPr>
        <w:t> </w:t>
      </w:r>
    </w:p>
    <w:p w14:paraId="16834F0F" w14:textId="77777777" w:rsidR="00E13661" w:rsidRPr="00A044DD" w:rsidRDefault="00E13661" w:rsidP="00447EF3">
      <w:pPr>
        <w:pStyle w:val="ListParagraph"/>
        <w:numPr>
          <w:ilvl w:val="0"/>
          <w:numId w:val="30"/>
        </w:numPr>
        <w:spacing w:before="120" w:after="120" w:line="240" w:lineRule="auto"/>
        <w:rPr>
          <w:color w:val="C00000"/>
          <w:sz w:val="24"/>
          <w:szCs w:val="24"/>
        </w:rPr>
      </w:pPr>
      <w:r w:rsidRPr="00A044DD">
        <w:rPr>
          <w:rStyle w:val="normaltextrun"/>
          <w:rFonts w:ascii="Times New Roman" w:hAnsi="Times New Roman" w:cs="Times New Roman"/>
          <w:color w:val="C00000"/>
          <w:sz w:val="24"/>
          <w:szCs w:val="24"/>
        </w:rPr>
        <w:t>The closure of a study</w:t>
      </w:r>
      <w:r w:rsidRPr="00A044DD">
        <w:rPr>
          <w:rStyle w:val="eop"/>
          <w:rFonts w:ascii="Times New Roman" w:hAnsi="Times New Roman" w:cs="Times New Roman"/>
          <w:color w:val="C00000"/>
          <w:sz w:val="24"/>
          <w:szCs w:val="24"/>
        </w:rPr>
        <w:t> </w:t>
      </w:r>
    </w:p>
    <w:p w14:paraId="7A101276" w14:textId="77777777" w:rsidR="00BB15D2" w:rsidRPr="00E13661" w:rsidRDefault="00BB15D2" w:rsidP="00A044DD">
      <w:pPr>
        <w:spacing w:before="120" w:after="120" w:line="240" w:lineRule="auto"/>
        <w:rPr>
          <w:rFonts w:ascii="Times New Roman" w:hAnsi="Times New Roman" w:cs="Times New Roman"/>
        </w:rPr>
      </w:pPr>
    </w:p>
    <w:sectPr w:rsidR="00BB15D2" w:rsidRPr="00E13661" w:rsidSect="00F910CF">
      <w:headerReference w:type="even" r:id="rId11"/>
      <w:headerReference w:type="default" r:id="rId12"/>
      <w:footerReference w:type="even" r:id="rId13"/>
      <w:footerReference w:type="default" r:id="rId14"/>
      <w:headerReference w:type="first" r:id="rId15"/>
      <w:footerReference w:type="first" r:id="rId16"/>
      <w:pgSz w:w="12240" w:h="15840"/>
      <w:pgMar w:top="864" w:right="1152"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01309" w14:textId="77777777" w:rsidR="00D0558F" w:rsidRDefault="00D0558F" w:rsidP="00F910CF">
      <w:pPr>
        <w:spacing w:after="0" w:line="240" w:lineRule="auto"/>
      </w:pPr>
      <w:r>
        <w:separator/>
      </w:r>
    </w:p>
  </w:endnote>
  <w:endnote w:type="continuationSeparator" w:id="0">
    <w:p w14:paraId="654C7F19" w14:textId="77777777" w:rsidR="00D0558F" w:rsidRDefault="00D0558F" w:rsidP="00F9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524BD" w14:textId="77777777" w:rsidR="00DB1695" w:rsidRDefault="00DB1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128329"/>
      <w:docPartObj>
        <w:docPartGallery w:val="Page Numbers (Bottom of Page)"/>
        <w:docPartUnique/>
      </w:docPartObj>
    </w:sdtPr>
    <w:sdtEndPr/>
    <w:sdtContent>
      <w:sdt>
        <w:sdtPr>
          <w:id w:val="-1669238322"/>
          <w:docPartObj>
            <w:docPartGallery w:val="Page Numbers (Top of Page)"/>
            <w:docPartUnique/>
          </w:docPartObj>
        </w:sdtPr>
        <w:sdtEndPr/>
        <w:sdtContent>
          <w:p w14:paraId="24A9B74E" w14:textId="1E342D0A" w:rsidR="00D65E2C" w:rsidRDefault="00D65E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B2433">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2433">
              <w:rPr>
                <w:b/>
                <w:bCs/>
                <w:noProof/>
              </w:rPr>
              <w:t>9</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E409" w14:textId="77777777" w:rsidR="00DB1695" w:rsidRDefault="00DB1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DEC37" w14:textId="77777777" w:rsidR="00D0558F" w:rsidRDefault="00D0558F" w:rsidP="00F910CF">
      <w:pPr>
        <w:spacing w:after="0" w:line="240" w:lineRule="auto"/>
      </w:pPr>
      <w:r>
        <w:separator/>
      </w:r>
    </w:p>
  </w:footnote>
  <w:footnote w:type="continuationSeparator" w:id="0">
    <w:p w14:paraId="20A395A3" w14:textId="77777777" w:rsidR="00D0558F" w:rsidRDefault="00D0558F" w:rsidP="00F910CF">
      <w:pPr>
        <w:spacing w:after="0" w:line="240" w:lineRule="auto"/>
      </w:pPr>
      <w:r>
        <w:continuationSeparator/>
      </w:r>
    </w:p>
  </w:footnote>
  <w:footnote w:id="1">
    <w:p w14:paraId="14AC09BE" w14:textId="244616CC" w:rsidR="00100D9C" w:rsidRDefault="00100D9C">
      <w:pPr>
        <w:pStyle w:val="FootnoteText"/>
      </w:pPr>
      <w:r>
        <w:rPr>
          <w:rStyle w:val="FootnoteReference"/>
        </w:rPr>
        <w:footnoteRef/>
      </w:r>
      <w:r>
        <w:t xml:space="preserve"> </w:t>
      </w:r>
      <w:r w:rsidR="008865D1" w:rsidRPr="008865D1">
        <w:t>Coercion occurs when an overt or implicit threat of harm is intentionally presented to obtain compliance. Undue influence, by contrast, often occurs through an offer of an excessive or inappropriate reward or other overture in order to obtain compliance (</w:t>
      </w:r>
      <w:hyperlink r:id="rId1" w:history="1">
        <w:r w:rsidR="008865D1" w:rsidRPr="00182BCC">
          <w:rPr>
            <w:rStyle w:val="Hyperlink"/>
          </w:rPr>
          <w:t>http://www.hhs.gov/ohrp/policy/faq/informed-consent/what-does-coercion-or-undue-influence-mean.html</w:t>
        </w:r>
      </w:hyperlink>
      <w:r w:rsidR="008865D1" w:rsidRPr="008865D1">
        <w:t>).</w:t>
      </w:r>
      <w:r w:rsidR="008865D1">
        <w:t xml:space="preserve"> </w:t>
      </w:r>
      <w:r w:rsidR="008865D1" w:rsidRPr="008865D1">
        <w:t>For example, the threat of the loss of reputation, good standing in class or of a bad grade if a student does not participate in a study would be an example of coercion. The offer of excessive money or special treatment or rewards for participation could be an example of undue influence.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8202" w14:textId="77777777" w:rsidR="00DB1695" w:rsidRDefault="00DB1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9F47" w14:textId="77777777" w:rsidR="00955072" w:rsidRPr="00955072" w:rsidRDefault="00955072" w:rsidP="00955072">
    <w:pPr>
      <w:pStyle w:val="Header"/>
      <w:rPr>
        <w:rFonts w:ascii="Times New Roman" w:hAnsi="Times New Roman" w:cs="Times New Roman"/>
      </w:rPr>
    </w:pPr>
    <w:r w:rsidRPr="00955072">
      <w:rPr>
        <w:rFonts w:ascii="Times New Roman" w:hAnsi="Times New Roman" w:cs="Times New Roman"/>
      </w:rPr>
      <w:t>Texas A&amp;M University</w:t>
    </w:r>
  </w:p>
  <w:p w14:paraId="56C82B20" w14:textId="33B8279A" w:rsidR="00955072" w:rsidRPr="00955072" w:rsidRDefault="003E06B8" w:rsidP="00955072">
    <w:pPr>
      <w:pStyle w:val="Header"/>
      <w:rPr>
        <w:rFonts w:ascii="Times New Roman" w:hAnsi="Times New Roman" w:cs="Times New Roman"/>
        <w:sz w:val="16"/>
        <w:szCs w:val="16"/>
      </w:rPr>
    </w:pPr>
    <w:r>
      <w:rPr>
        <w:rFonts w:ascii="Times New Roman" w:hAnsi="Times New Roman" w:cs="Times New Roman"/>
      </w:rPr>
      <w:t xml:space="preserve">HRP 503a - </w:t>
    </w:r>
    <w:r w:rsidR="00955072" w:rsidRPr="00955072">
      <w:rPr>
        <w:rFonts w:ascii="Times New Roman" w:hAnsi="Times New Roman" w:cs="Times New Roman"/>
      </w:rPr>
      <w:t>T</w:t>
    </w:r>
    <w:r>
      <w:rPr>
        <w:rFonts w:ascii="Times New Roman" w:hAnsi="Times New Roman" w:cs="Times New Roman"/>
      </w:rPr>
      <w:t>EMPLATE</w:t>
    </w:r>
    <w:r w:rsidR="00955072">
      <w:rPr>
        <w:rFonts w:ascii="Times New Roman" w:hAnsi="Times New Roman" w:cs="Times New Roman"/>
      </w:rPr>
      <w:t xml:space="preserve"> </w:t>
    </w:r>
    <w:r>
      <w:rPr>
        <w:rFonts w:ascii="Times New Roman" w:hAnsi="Times New Roman" w:cs="Times New Roman"/>
      </w:rPr>
      <w:t xml:space="preserve">SBS </w:t>
    </w:r>
    <w:proofErr w:type="spellStart"/>
    <w:r>
      <w:rPr>
        <w:rFonts w:ascii="Times New Roman" w:hAnsi="Times New Roman" w:cs="Times New Roman"/>
      </w:rPr>
      <w:t>PROTOCOL_Instructions</w:t>
    </w:r>
    <w:proofErr w:type="spellEnd"/>
    <w:r>
      <w:rPr>
        <w:rFonts w:ascii="Times New Roman" w:hAnsi="Times New Roman" w:cs="Times New Roman"/>
      </w:rPr>
      <w:tab/>
    </w:r>
  </w:p>
  <w:p w14:paraId="70B5C975" w14:textId="5CD9F2A1" w:rsidR="00D65E2C" w:rsidRDefault="00DB1695">
    <w:pPr>
      <w:pStyle w:val="Header"/>
    </w:pPr>
    <w:r>
      <w:t>10</w:t>
    </w:r>
    <w:r w:rsidR="002B2433">
      <w:t>.</w:t>
    </w:r>
    <w:r>
      <w:t>1</w:t>
    </w:r>
    <w:r w:rsidR="002B2433">
      <w:t>6.2024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7CE06" w14:textId="77777777" w:rsidR="00DB1695" w:rsidRDefault="00DB1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3038"/>
    <w:multiLevelType w:val="hybridMultilevel"/>
    <w:tmpl w:val="29F4016C"/>
    <w:lvl w:ilvl="0" w:tplc="04090001">
      <w:start w:val="1"/>
      <w:numFmt w:val="bullet"/>
      <w:lvlText w:val=""/>
      <w:lvlJc w:val="left"/>
      <w:pPr>
        <w:ind w:left="720" w:hanging="360"/>
      </w:pPr>
      <w:rPr>
        <w:rFonts w:ascii="Symbol" w:hAnsi="Symbol"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A26EC7"/>
    <w:multiLevelType w:val="hybridMultilevel"/>
    <w:tmpl w:val="2B34E818"/>
    <w:lvl w:ilvl="0" w:tplc="04090001">
      <w:start w:val="1"/>
      <w:numFmt w:val="bullet"/>
      <w:lvlText w:val=""/>
      <w:lvlJc w:val="left"/>
      <w:pPr>
        <w:ind w:left="1080" w:hanging="360"/>
      </w:pPr>
      <w:rPr>
        <w:rFonts w:ascii="Symbol" w:hAnsi="Symbol"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5C492F"/>
    <w:multiLevelType w:val="hybridMultilevel"/>
    <w:tmpl w:val="F1641142"/>
    <w:lvl w:ilvl="0" w:tplc="04090001">
      <w:start w:val="1"/>
      <w:numFmt w:val="bullet"/>
      <w:lvlText w:val=""/>
      <w:lvlJc w:val="left"/>
      <w:pPr>
        <w:ind w:left="1260" w:hanging="360"/>
      </w:pPr>
      <w:rPr>
        <w:rFonts w:ascii="Symbol" w:hAnsi="Symbol" w:hint="default"/>
      </w:rPr>
    </w:lvl>
    <w:lvl w:ilvl="1" w:tplc="FFFFFFFF">
      <w:start w:val="1"/>
      <w:numFmt w:val="lowerLetter"/>
      <w:lvlText w:val="%2."/>
      <w:lvlJc w:val="left"/>
      <w:pPr>
        <w:ind w:left="1620" w:hanging="360"/>
      </w:pPr>
    </w:lvl>
    <w:lvl w:ilvl="2" w:tplc="FFFFFFFF">
      <w:start w:val="1"/>
      <w:numFmt w:val="lowerLetter"/>
      <w:lvlText w:val="%3)"/>
      <w:lvlJc w:val="left"/>
      <w:pPr>
        <w:ind w:left="2340" w:hanging="180"/>
      </w:pPr>
      <w:rPr>
        <w:rFonts w:hint="default"/>
        <w:sz w:val="22"/>
      </w:r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5BA512D"/>
    <w:multiLevelType w:val="hybridMultilevel"/>
    <w:tmpl w:val="D57A5B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B7D5A09"/>
    <w:multiLevelType w:val="hybridMultilevel"/>
    <w:tmpl w:val="1A2C7EA2"/>
    <w:lvl w:ilvl="0" w:tplc="04090001">
      <w:start w:val="1"/>
      <w:numFmt w:val="bullet"/>
      <w:lvlText w:val=""/>
      <w:lvlJc w:val="left"/>
      <w:pPr>
        <w:ind w:left="990" w:hanging="360"/>
      </w:pPr>
      <w:rPr>
        <w:rFonts w:ascii="Symbol" w:hAnsi="Symbol" w:hint="default"/>
        <w:b w:val="0"/>
        <w:i w:val="0"/>
        <w:sz w:val="24"/>
      </w:rPr>
    </w:lvl>
    <w:lvl w:ilvl="1" w:tplc="FFFFFFFF" w:tentative="1">
      <w:start w:val="1"/>
      <w:numFmt w:val="lowerLetter"/>
      <w:lvlText w:val="%2."/>
      <w:lvlJc w:val="left"/>
      <w:pPr>
        <w:ind w:left="630" w:hanging="360"/>
      </w:pPr>
    </w:lvl>
    <w:lvl w:ilvl="2" w:tplc="FFFFFFFF" w:tentative="1">
      <w:start w:val="1"/>
      <w:numFmt w:val="lowerRoman"/>
      <w:lvlText w:val="%3."/>
      <w:lvlJc w:val="right"/>
      <w:pPr>
        <w:ind w:left="1350" w:hanging="180"/>
      </w:p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5" w15:restartNumberingAfterBreak="0">
    <w:nsid w:val="0C2B6EB5"/>
    <w:multiLevelType w:val="hybridMultilevel"/>
    <w:tmpl w:val="7ECA9BE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F1E32C6"/>
    <w:multiLevelType w:val="hybridMultilevel"/>
    <w:tmpl w:val="130AA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70EBB"/>
    <w:multiLevelType w:val="hybridMultilevel"/>
    <w:tmpl w:val="99221CBA"/>
    <w:lvl w:ilvl="0" w:tplc="04090001">
      <w:start w:val="1"/>
      <w:numFmt w:val="bullet"/>
      <w:lvlText w:val=""/>
      <w:lvlJc w:val="left"/>
      <w:pPr>
        <w:ind w:left="720" w:hanging="360"/>
      </w:pPr>
      <w:rPr>
        <w:rFonts w:ascii="Symbol" w:hAnsi="Symbol"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C21DC8"/>
    <w:multiLevelType w:val="hybridMultilevel"/>
    <w:tmpl w:val="53821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F2353"/>
    <w:multiLevelType w:val="hybridMultilevel"/>
    <w:tmpl w:val="CAEC77D2"/>
    <w:lvl w:ilvl="0" w:tplc="04090001">
      <w:start w:val="1"/>
      <w:numFmt w:val="bullet"/>
      <w:lvlText w:val=""/>
      <w:lvlJc w:val="left"/>
      <w:pPr>
        <w:ind w:left="990" w:hanging="360"/>
      </w:pPr>
      <w:rPr>
        <w:rFonts w:ascii="Symbol" w:hAnsi="Symbol" w:hint="default"/>
        <w:b w:val="0"/>
        <w:i w:val="0"/>
        <w:sz w:val="24"/>
      </w:rPr>
    </w:lvl>
    <w:lvl w:ilvl="1" w:tplc="FFFFFFFF" w:tentative="1">
      <w:start w:val="1"/>
      <w:numFmt w:val="lowerLetter"/>
      <w:lvlText w:val="%2."/>
      <w:lvlJc w:val="left"/>
      <w:pPr>
        <w:ind w:left="630" w:hanging="360"/>
      </w:pPr>
    </w:lvl>
    <w:lvl w:ilvl="2" w:tplc="FFFFFFFF" w:tentative="1">
      <w:start w:val="1"/>
      <w:numFmt w:val="lowerRoman"/>
      <w:lvlText w:val="%3."/>
      <w:lvlJc w:val="right"/>
      <w:pPr>
        <w:ind w:left="1350" w:hanging="180"/>
      </w:p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10" w15:restartNumberingAfterBreak="0">
    <w:nsid w:val="2FA20FEE"/>
    <w:multiLevelType w:val="hybridMultilevel"/>
    <w:tmpl w:val="2F10CC0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D96045"/>
    <w:multiLevelType w:val="hybridMultilevel"/>
    <w:tmpl w:val="1EC85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E6AF8"/>
    <w:multiLevelType w:val="hybridMultilevel"/>
    <w:tmpl w:val="83CA3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AD547D"/>
    <w:multiLevelType w:val="hybridMultilevel"/>
    <w:tmpl w:val="B156BDD8"/>
    <w:lvl w:ilvl="0" w:tplc="FFFFFFFF">
      <w:start w:val="1"/>
      <w:numFmt w:val="lowerLetter"/>
      <w:lvlText w:val="%1."/>
      <w:lvlJc w:val="left"/>
      <w:pPr>
        <w:ind w:left="1080" w:hanging="360"/>
      </w:pPr>
      <w:rPr>
        <w:rFonts w:ascii="Calibri" w:hAnsi="Calibri" w:hint="default"/>
        <w:b w:val="0"/>
        <w:i w:val="0"/>
        <w:sz w:val="24"/>
      </w:rPr>
    </w:lvl>
    <w:lvl w:ilvl="1" w:tplc="FFFFFFFF">
      <w:start w:val="1"/>
      <w:numFmt w:val="lowerRoman"/>
      <w:lvlText w:val="%2."/>
      <w:lvlJc w:val="right"/>
      <w:pPr>
        <w:ind w:left="1440" w:hanging="360"/>
      </w:pPr>
      <w:rPr>
        <w:rFonts w:hint="default"/>
        <w:sz w:val="24"/>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A00450"/>
    <w:multiLevelType w:val="hybridMultilevel"/>
    <w:tmpl w:val="82D8406C"/>
    <w:lvl w:ilvl="0" w:tplc="0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5" w15:restartNumberingAfterBreak="0">
    <w:nsid w:val="47A40F5D"/>
    <w:multiLevelType w:val="hybridMultilevel"/>
    <w:tmpl w:val="80B059D0"/>
    <w:lvl w:ilvl="0" w:tplc="04090001">
      <w:start w:val="1"/>
      <w:numFmt w:val="bullet"/>
      <w:lvlText w:val=""/>
      <w:lvlJc w:val="left"/>
      <w:pPr>
        <w:ind w:left="1080" w:hanging="360"/>
      </w:pPr>
      <w:rPr>
        <w:rFonts w:ascii="Symbol" w:hAnsi="Symbol"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94523A4"/>
    <w:multiLevelType w:val="hybridMultilevel"/>
    <w:tmpl w:val="1DC8D3E0"/>
    <w:lvl w:ilvl="0" w:tplc="04090001">
      <w:start w:val="1"/>
      <w:numFmt w:val="bullet"/>
      <w:lvlText w:val=""/>
      <w:lvlJc w:val="left"/>
      <w:pPr>
        <w:ind w:left="720" w:hanging="360"/>
      </w:pPr>
      <w:rPr>
        <w:rFonts w:ascii="Symbol" w:hAnsi="Symbol" w:hint="default"/>
        <w:b w:val="0"/>
        <w:i w:val="0"/>
        <w:sz w:val="24"/>
        <w:szCs w:val="24"/>
      </w:rPr>
    </w:lvl>
    <w:lvl w:ilvl="1" w:tplc="FFFFFFFF">
      <w:start w:val="3"/>
      <w:numFmt w:val="decimal"/>
      <w:lvlText w:val="%2."/>
      <w:lvlJc w:val="left"/>
      <w:pPr>
        <w:ind w:left="1440" w:hanging="360"/>
      </w:pPr>
      <w:rPr>
        <w:rFonts w:hint="default"/>
        <w:b w:val="0"/>
        <w:i w:val="0"/>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1138EC"/>
    <w:multiLevelType w:val="hybridMultilevel"/>
    <w:tmpl w:val="0394A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06481"/>
    <w:multiLevelType w:val="hybridMultilevel"/>
    <w:tmpl w:val="D424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538BC"/>
    <w:multiLevelType w:val="hybridMultilevel"/>
    <w:tmpl w:val="F842A57C"/>
    <w:lvl w:ilvl="0" w:tplc="04090001">
      <w:start w:val="1"/>
      <w:numFmt w:val="bullet"/>
      <w:lvlText w:val=""/>
      <w:lvlJc w:val="left"/>
      <w:pPr>
        <w:ind w:left="720" w:hanging="360"/>
      </w:pPr>
      <w:rPr>
        <w:rFonts w:ascii="Symbol" w:hAnsi="Symbol" w:hint="default"/>
        <w:b w:val="0"/>
        <w:i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CFA270C"/>
    <w:multiLevelType w:val="hybridMultilevel"/>
    <w:tmpl w:val="AC141F0E"/>
    <w:lvl w:ilvl="0" w:tplc="FFFFFFFF">
      <w:start w:val="1"/>
      <w:numFmt w:val="bullet"/>
      <w:lvlText w:val=""/>
      <w:lvlJc w:val="left"/>
      <w:pPr>
        <w:ind w:left="1080" w:hanging="360"/>
      </w:pPr>
      <w:rPr>
        <w:rFonts w:ascii="Symbol" w:hAnsi="Symbol" w:hint="default"/>
        <w:b w:val="0"/>
        <w:i w:val="0"/>
        <w:sz w:val="16"/>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39B6C9E"/>
    <w:multiLevelType w:val="hybridMultilevel"/>
    <w:tmpl w:val="54B8703A"/>
    <w:lvl w:ilvl="0" w:tplc="FFFFFFFF">
      <w:start w:val="1"/>
      <w:numFmt w:val="lowerLetter"/>
      <w:lvlText w:val="%1."/>
      <w:lvlJc w:val="left"/>
      <w:pPr>
        <w:ind w:left="1080" w:hanging="360"/>
      </w:pPr>
      <w:rPr>
        <w:rFonts w:hint="default"/>
        <w:sz w:val="24"/>
      </w:rPr>
    </w:lvl>
    <w:lvl w:ilvl="1" w:tplc="04090003">
      <w:start w:val="1"/>
      <w:numFmt w:val="bullet"/>
      <w:lvlText w:val="o"/>
      <w:lvlJc w:val="left"/>
      <w:pPr>
        <w:ind w:left="135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E92D19"/>
    <w:multiLevelType w:val="hybridMultilevel"/>
    <w:tmpl w:val="B7B8A6B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66447F4F"/>
    <w:multiLevelType w:val="hybridMultilevel"/>
    <w:tmpl w:val="13A4C316"/>
    <w:lvl w:ilvl="0" w:tplc="FFFFFFFF">
      <w:start w:val="1"/>
      <w:numFmt w:val="decimal"/>
      <w:lvlText w:val="%1."/>
      <w:lvlJc w:val="left"/>
      <w:pPr>
        <w:ind w:left="900" w:hanging="360"/>
      </w:pPr>
      <w:rPr>
        <w:rFonts w:hint="default"/>
        <w:b w:val="0"/>
        <w:i w:val="0"/>
        <w:sz w:val="24"/>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15:restartNumberingAfterBreak="0">
    <w:nsid w:val="6A225BD0"/>
    <w:multiLevelType w:val="hybridMultilevel"/>
    <w:tmpl w:val="00D69008"/>
    <w:lvl w:ilvl="0" w:tplc="FFFFFFFF">
      <w:start w:val="1"/>
      <w:numFmt w:val="decimal"/>
      <w:lvlText w:val="%1."/>
      <w:lvlJc w:val="left"/>
      <w:pPr>
        <w:ind w:left="1080" w:hanging="360"/>
      </w:pPr>
      <w:rPr>
        <w:rFonts w:hint="default"/>
        <w:b w:val="0"/>
        <w:i w:val="0"/>
        <w:sz w:val="24"/>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52552FF"/>
    <w:multiLevelType w:val="hybridMultilevel"/>
    <w:tmpl w:val="3C3C3F4A"/>
    <w:lvl w:ilvl="0" w:tplc="FFFFFFFF">
      <w:start w:val="1"/>
      <w:numFmt w:val="decimal"/>
      <w:lvlText w:val="%1."/>
      <w:lvlJc w:val="left"/>
      <w:pPr>
        <w:ind w:left="1260" w:hanging="360"/>
      </w:pPr>
    </w:lvl>
    <w:lvl w:ilvl="1" w:tplc="04090001">
      <w:start w:val="1"/>
      <w:numFmt w:val="bullet"/>
      <w:lvlText w:val=""/>
      <w:lvlJc w:val="left"/>
      <w:pPr>
        <w:ind w:left="1620" w:hanging="360"/>
      </w:pPr>
      <w:rPr>
        <w:rFonts w:ascii="Symbol" w:hAnsi="Symbol" w:hint="default"/>
      </w:rPr>
    </w:lvl>
    <w:lvl w:ilvl="2" w:tplc="FFFFFFFF">
      <w:start w:val="1"/>
      <w:numFmt w:val="lowerLetter"/>
      <w:lvlText w:val="%3)"/>
      <w:lvlJc w:val="left"/>
      <w:pPr>
        <w:ind w:left="2340" w:hanging="180"/>
      </w:pPr>
      <w:rPr>
        <w:rFonts w:hint="default"/>
        <w:sz w:val="22"/>
      </w:r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6" w15:restartNumberingAfterBreak="0">
    <w:nsid w:val="75EA5894"/>
    <w:multiLevelType w:val="hybridMultilevel"/>
    <w:tmpl w:val="66D805D4"/>
    <w:lvl w:ilvl="0" w:tplc="04090003">
      <w:start w:val="1"/>
      <w:numFmt w:val="bullet"/>
      <w:lvlText w:val="o"/>
      <w:lvlJc w:val="left"/>
      <w:pPr>
        <w:ind w:left="1350" w:hanging="360"/>
      </w:pPr>
      <w:rPr>
        <w:rFonts w:ascii="Courier New" w:hAnsi="Courier New" w:cs="Courier New" w:hint="default"/>
        <w:b w:val="0"/>
        <w:i w:val="0"/>
        <w:sz w:val="24"/>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27" w15:restartNumberingAfterBreak="0">
    <w:nsid w:val="77327BC5"/>
    <w:multiLevelType w:val="hybridMultilevel"/>
    <w:tmpl w:val="C16033F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0F0AC8"/>
    <w:multiLevelType w:val="hybridMultilevel"/>
    <w:tmpl w:val="AB7E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63916"/>
    <w:multiLevelType w:val="hybridMultilevel"/>
    <w:tmpl w:val="72582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682831">
    <w:abstractNumId w:val="25"/>
  </w:num>
  <w:num w:numId="2" w16cid:durableId="1266498330">
    <w:abstractNumId w:val="24"/>
  </w:num>
  <w:num w:numId="3" w16cid:durableId="1311130938">
    <w:abstractNumId w:val="23"/>
  </w:num>
  <w:num w:numId="4" w16cid:durableId="576596249">
    <w:abstractNumId w:val="2"/>
  </w:num>
  <w:num w:numId="5" w16cid:durableId="126317956">
    <w:abstractNumId w:val="27"/>
  </w:num>
  <w:num w:numId="6" w16cid:durableId="1039012414">
    <w:abstractNumId w:val="8"/>
  </w:num>
  <w:num w:numId="7" w16cid:durableId="1438989013">
    <w:abstractNumId w:val="1"/>
  </w:num>
  <w:num w:numId="8" w16cid:durableId="795298740">
    <w:abstractNumId w:val="13"/>
  </w:num>
  <w:num w:numId="9" w16cid:durableId="1358848974">
    <w:abstractNumId w:val="9"/>
  </w:num>
  <w:num w:numId="10" w16cid:durableId="175316379">
    <w:abstractNumId w:val="4"/>
  </w:num>
  <w:num w:numId="11" w16cid:durableId="2107924338">
    <w:abstractNumId w:val="26"/>
  </w:num>
  <w:num w:numId="12" w16cid:durableId="1693460550">
    <w:abstractNumId w:val="20"/>
  </w:num>
  <w:num w:numId="13" w16cid:durableId="357778940">
    <w:abstractNumId w:val="3"/>
  </w:num>
  <w:num w:numId="14" w16cid:durableId="415976326">
    <w:abstractNumId w:val="21"/>
  </w:num>
  <w:num w:numId="15" w16cid:durableId="1798798099">
    <w:abstractNumId w:val="15"/>
  </w:num>
  <w:num w:numId="16" w16cid:durableId="640498064">
    <w:abstractNumId w:val="12"/>
  </w:num>
  <w:num w:numId="17" w16cid:durableId="1242759951">
    <w:abstractNumId w:val="29"/>
  </w:num>
  <w:num w:numId="18" w16cid:durableId="402349">
    <w:abstractNumId w:val="16"/>
  </w:num>
  <w:num w:numId="19" w16cid:durableId="1533229778">
    <w:abstractNumId w:val="6"/>
  </w:num>
  <w:num w:numId="20" w16cid:durableId="1844541733">
    <w:abstractNumId w:val="19"/>
  </w:num>
  <w:num w:numId="21" w16cid:durableId="1796363383">
    <w:abstractNumId w:val="14"/>
  </w:num>
  <w:num w:numId="22" w16cid:durableId="1539859326">
    <w:abstractNumId w:val="0"/>
  </w:num>
  <w:num w:numId="23" w16cid:durableId="1412236213">
    <w:abstractNumId w:val="17"/>
  </w:num>
  <w:num w:numId="24" w16cid:durableId="386876893">
    <w:abstractNumId w:val="11"/>
  </w:num>
  <w:num w:numId="25" w16cid:durableId="1687902217">
    <w:abstractNumId w:val="7"/>
  </w:num>
  <w:num w:numId="26" w16cid:durableId="669217145">
    <w:abstractNumId w:val="28"/>
  </w:num>
  <w:num w:numId="27" w16cid:durableId="730033969">
    <w:abstractNumId w:val="22"/>
  </w:num>
  <w:num w:numId="28" w16cid:durableId="1531336187">
    <w:abstractNumId w:val="10"/>
  </w:num>
  <w:num w:numId="29" w16cid:durableId="988830283">
    <w:abstractNumId w:val="18"/>
  </w:num>
  <w:num w:numId="30" w16cid:durableId="587999629">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e1MDQwNDeyMLMAcpV0lIJTi4sz8/NACgxrAVlPFfAsAAAA"/>
  </w:docVars>
  <w:rsids>
    <w:rsidRoot w:val="00F910CF"/>
    <w:rsid w:val="0000062F"/>
    <w:rsid w:val="0000102E"/>
    <w:rsid w:val="00013A67"/>
    <w:rsid w:val="00015588"/>
    <w:rsid w:val="000260B2"/>
    <w:rsid w:val="00034B43"/>
    <w:rsid w:val="00034BD1"/>
    <w:rsid w:val="0004578F"/>
    <w:rsid w:val="000468B2"/>
    <w:rsid w:val="0005349A"/>
    <w:rsid w:val="00054C50"/>
    <w:rsid w:val="00083524"/>
    <w:rsid w:val="00086EEF"/>
    <w:rsid w:val="000940C5"/>
    <w:rsid w:val="00097B26"/>
    <w:rsid w:val="000A019A"/>
    <w:rsid w:val="000B4A53"/>
    <w:rsid w:val="000B54F7"/>
    <w:rsid w:val="000B5F72"/>
    <w:rsid w:val="000E18EF"/>
    <w:rsid w:val="00100D9C"/>
    <w:rsid w:val="00101B25"/>
    <w:rsid w:val="00116D94"/>
    <w:rsid w:val="00126DEA"/>
    <w:rsid w:val="0013782B"/>
    <w:rsid w:val="00142C5F"/>
    <w:rsid w:val="00171EB1"/>
    <w:rsid w:val="001826AA"/>
    <w:rsid w:val="001935D5"/>
    <w:rsid w:val="001B0B28"/>
    <w:rsid w:val="001C39D9"/>
    <w:rsid w:val="001C7034"/>
    <w:rsid w:val="001D0F33"/>
    <w:rsid w:val="001D19BF"/>
    <w:rsid w:val="001D1A24"/>
    <w:rsid w:val="001D219C"/>
    <w:rsid w:val="001E07F3"/>
    <w:rsid w:val="001F117B"/>
    <w:rsid w:val="002011EA"/>
    <w:rsid w:val="0020308B"/>
    <w:rsid w:val="00212984"/>
    <w:rsid w:val="00224B10"/>
    <w:rsid w:val="00232DA2"/>
    <w:rsid w:val="00243306"/>
    <w:rsid w:val="00293634"/>
    <w:rsid w:val="002B2433"/>
    <w:rsid w:val="002C0DFB"/>
    <w:rsid w:val="002D6CAB"/>
    <w:rsid w:val="002E0D67"/>
    <w:rsid w:val="002F6656"/>
    <w:rsid w:val="00300CD1"/>
    <w:rsid w:val="00314186"/>
    <w:rsid w:val="00336A66"/>
    <w:rsid w:val="00363DBC"/>
    <w:rsid w:val="003863DF"/>
    <w:rsid w:val="003A1C59"/>
    <w:rsid w:val="003A3697"/>
    <w:rsid w:val="003A4C63"/>
    <w:rsid w:val="003D03A5"/>
    <w:rsid w:val="003D721D"/>
    <w:rsid w:val="003E06B8"/>
    <w:rsid w:val="003E59D5"/>
    <w:rsid w:val="003E67A6"/>
    <w:rsid w:val="004302C5"/>
    <w:rsid w:val="00430C35"/>
    <w:rsid w:val="004340FD"/>
    <w:rsid w:val="00436619"/>
    <w:rsid w:val="00447EF3"/>
    <w:rsid w:val="00475C4B"/>
    <w:rsid w:val="004828CF"/>
    <w:rsid w:val="004843C3"/>
    <w:rsid w:val="0049219F"/>
    <w:rsid w:val="00495105"/>
    <w:rsid w:val="004B6CDB"/>
    <w:rsid w:val="004B7AE3"/>
    <w:rsid w:val="004C5308"/>
    <w:rsid w:val="004C7ADF"/>
    <w:rsid w:val="004D2EBC"/>
    <w:rsid w:val="004F2036"/>
    <w:rsid w:val="004F69AD"/>
    <w:rsid w:val="00541D38"/>
    <w:rsid w:val="00545DB5"/>
    <w:rsid w:val="005664FB"/>
    <w:rsid w:val="00571A7C"/>
    <w:rsid w:val="005A5BA9"/>
    <w:rsid w:val="005B303D"/>
    <w:rsid w:val="005C7D2D"/>
    <w:rsid w:val="005D6264"/>
    <w:rsid w:val="005F2678"/>
    <w:rsid w:val="005F2D4B"/>
    <w:rsid w:val="005F73E7"/>
    <w:rsid w:val="00600B9F"/>
    <w:rsid w:val="00604F39"/>
    <w:rsid w:val="006151D7"/>
    <w:rsid w:val="00622F88"/>
    <w:rsid w:val="00635217"/>
    <w:rsid w:val="00640C81"/>
    <w:rsid w:val="006454E0"/>
    <w:rsid w:val="00647CFE"/>
    <w:rsid w:val="00662B14"/>
    <w:rsid w:val="006951AA"/>
    <w:rsid w:val="006B37D7"/>
    <w:rsid w:val="006C1A71"/>
    <w:rsid w:val="006C6BAD"/>
    <w:rsid w:val="006E0590"/>
    <w:rsid w:val="006E3690"/>
    <w:rsid w:val="006F2AF7"/>
    <w:rsid w:val="006F5B0A"/>
    <w:rsid w:val="00724324"/>
    <w:rsid w:val="00771903"/>
    <w:rsid w:val="00771DE9"/>
    <w:rsid w:val="00794058"/>
    <w:rsid w:val="007A07C0"/>
    <w:rsid w:val="007B1DCF"/>
    <w:rsid w:val="007B7F0A"/>
    <w:rsid w:val="007C0EB0"/>
    <w:rsid w:val="007C0F27"/>
    <w:rsid w:val="007E259F"/>
    <w:rsid w:val="007E6CEF"/>
    <w:rsid w:val="008136A3"/>
    <w:rsid w:val="00844388"/>
    <w:rsid w:val="00845F1E"/>
    <w:rsid w:val="00854D65"/>
    <w:rsid w:val="0085599B"/>
    <w:rsid w:val="00856A7C"/>
    <w:rsid w:val="00867846"/>
    <w:rsid w:val="008865D1"/>
    <w:rsid w:val="00896E1C"/>
    <w:rsid w:val="008B6C82"/>
    <w:rsid w:val="008B732E"/>
    <w:rsid w:val="008C2368"/>
    <w:rsid w:val="008D2409"/>
    <w:rsid w:val="008E78F7"/>
    <w:rsid w:val="008F5A4B"/>
    <w:rsid w:val="00901423"/>
    <w:rsid w:val="009014D5"/>
    <w:rsid w:val="00904E26"/>
    <w:rsid w:val="00906614"/>
    <w:rsid w:val="0091710E"/>
    <w:rsid w:val="00937DF4"/>
    <w:rsid w:val="00944731"/>
    <w:rsid w:val="00955072"/>
    <w:rsid w:val="0096096A"/>
    <w:rsid w:val="00961A76"/>
    <w:rsid w:val="00963B90"/>
    <w:rsid w:val="00991CB9"/>
    <w:rsid w:val="00993EC9"/>
    <w:rsid w:val="009C4A7C"/>
    <w:rsid w:val="009C7F0E"/>
    <w:rsid w:val="009F0D80"/>
    <w:rsid w:val="00A044DD"/>
    <w:rsid w:val="00A266CC"/>
    <w:rsid w:val="00A36A9C"/>
    <w:rsid w:val="00A43874"/>
    <w:rsid w:val="00A51743"/>
    <w:rsid w:val="00A53245"/>
    <w:rsid w:val="00A53DB9"/>
    <w:rsid w:val="00A55264"/>
    <w:rsid w:val="00A74FAA"/>
    <w:rsid w:val="00A80C1D"/>
    <w:rsid w:val="00A8474D"/>
    <w:rsid w:val="00AA1578"/>
    <w:rsid w:val="00AB2CE3"/>
    <w:rsid w:val="00AC318B"/>
    <w:rsid w:val="00AC611A"/>
    <w:rsid w:val="00AE2A56"/>
    <w:rsid w:val="00B006A6"/>
    <w:rsid w:val="00B13CC2"/>
    <w:rsid w:val="00B3426C"/>
    <w:rsid w:val="00B35E0C"/>
    <w:rsid w:val="00B401D8"/>
    <w:rsid w:val="00B53F2B"/>
    <w:rsid w:val="00B5451F"/>
    <w:rsid w:val="00B6561B"/>
    <w:rsid w:val="00B710E7"/>
    <w:rsid w:val="00B7280B"/>
    <w:rsid w:val="00B73513"/>
    <w:rsid w:val="00B929C8"/>
    <w:rsid w:val="00B93E73"/>
    <w:rsid w:val="00BA6330"/>
    <w:rsid w:val="00BB15D2"/>
    <w:rsid w:val="00BB7AA3"/>
    <w:rsid w:val="00BC184B"/>
    <w:rsid w:val="00BC19F5"/>
    <w:rsid w:val="00BD3837"/>
    <w:rsid w:val="00BD40E6"/>
    <w:rsid w:val="00BD7676"/>
    <w:rsid w:val="00BF575F"/>
    <w:rsid w:val="00C02A73"/>
    <w:rsid w:val="00C143A3"/>
    <w:rsid w:val="00C32601"/>
    <w:rsid w:val="00C44CA8"/>
    <w:rsid w:val="00C5770B"/>
    <w:rsid w:val="00C61B93"/>
    <w:rsid w:val="00C64F6E"/>
    <w:rsid w:val="00C87C5B"/>
    <w:rsid w:val="00CA0E3B"/>
    <w:rsid w:val="00CA6B97"/>
    <w:rsid w:val="00CB4D5E"/>
    <w:rsid w:val="00CD71F5"/>
    <w:rsid w:val="00CE15EF"/>
    <w:rsid w:val="00CE426B"/>
    <w:rsid w:val="00D0558F"/>
    <w:rsid w:val="00D11D13"/>
    <w:rsid w:val="00D16FA9"/>
    <w:rsid w:val="00D22929"/>
    <w:rsid w:val="00D25067"/>
    <w:rsid w:val="00D26A4D"/>
    <w:rsid w:val="00D36B41"/>
    <w:rsid w:val="00D451B4"/>
    <w:rsid w:val="00D557BF"/>
    <w:rsid w:val="00D55F51"/>
    <w:rsid w:val="00D65E2C"/>
    <w:rsid w:val="00DA0F4B"/>
    <w:rsid w:val="00DA1BDC"/>
    <w:rsid w:val="00DA3B4C"/>
    <w:rsid w:val="00DA56CD"/>
    <w:rsid w:val="00DB1695"/>
    <w:rsid w:val="00DB657D"/>
    <w:rsid w:val="00DC5EAD"/>
    <w:rsid w:val="00DC6BF1"/>
    <w:rsid w:val="00E02607"/>
    <w:rsid w:val="00E04A6C"/>
    <w:rsid w:val="00E13661"/>
    <w:rsid w:val="00E17CF2"/>
    <w:rsid w:val="00E27B2B"/>
    <w:rsid w:val="00E41978"/>
    <w:rsid w:val="00E67ADE"/>
    <w:rsid w:val="00E962E3"/>
    <w:rsid w:val="00EA7C96"/>
    <w:rsid w:val="00EB43CC"/>
    <w:rsid w:val="00ED2CD4"/>
    <w:rsid w:val="00EF492C"/>
    <w:rsid w:val="00F04A1A"/>
    <w:rsid w:val="00F34262"/>
    <w:rsid w:val="00F34CF9"/>
    <w:rsid w:val="00F435F5"/>
    <w:rsid w:val="00F44929"/>
    <w:rsid w:val="00F570E7"/>
    <w:rsid w:val="00F71758"/>
    <w:rsid w:val="00F74752"/>
    <w:rsid w:val="00F90B3A"/>
    <w:rsid w:val="00F910CF"/>
    <w:rsid w:val="00F91F1B"/>
    <w:rsid w:val="00F9778D"/>
    <w:rsid w:val="00FB0D34"/>
    <w:rsid w:val="00FB56EA"/>
    <w:rsid w:val="00FD4469"/>
    <w:rsid w:val="00FE01AC"/>
    <w:rsid w:val="00FE48B1"/>
    <w:rsid w:val="00FE7236"/>
    <w:rsid w:val="00FE73FB"/>
    <w:rsid w:val="00FF698A"/>
    <w:rsid w:val="00FF7C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DD023CF"/>
  <w15:docId w15:val="{829257A8-1185-4326-8A77-F27B7570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690"/>
  </w:style>
  <w:style w:type="paragraph" w:styleId="Heading1">
    <w:name w:val="heading 1"/>
    <w:basedOn w:val="Normal"/>
    <w:next w:val="Normal"/>
    <w:link w:val="Heading1Char"/>
    <w:uiPriority w:val="9"/>
    <w:qFormat/>
    <w:rsid w:val="00A044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C2368"/>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CF"/>
    <w:pPr>
      <w:ind w:left="720"/>
      <w:contextualSpacing/>
    </w:pPr>
  </w:style>
  <w:style w:type="paragraph" w:styleId="Header">
    <w:name w:val="header"/>
    <w:basedOn w:val="Normal"/>
    <w:link w:val="HeaderChar"/>
    <w:uiPriority w:val="99"/>
    <w:unhideWhenUsed/>
    <w:rsid w:val="00F91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0CF"/>
  </w:style>
  <w:style w:type="paragraph" w:styleId="Footer">
    <w:name w:val="footer"/>
    <w:basedOn w:val="Normal"/>
    <w:link w:val="FooterChar"/>
    <w:uiPriority w:val="99"/>
    <w:unhideWhenUsed/>
    <w:rsid w:val="00F91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CF"/>
  </w:style>
  <w:style w:type="paragraph" w:styleId="BalloonText">
    <w:name w:val="Balloon Text"/>
    <w:basedOn w:val="Normal"/>
    <w:link w:val="BalloonTextChar"/>
    <w:uiPriority w:val="99"/>
    <w:semiHidden/>
    <w:unhideWhenUsed/>
    <w:rsid w:val="00F91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0CF"/>
    <w:rPr>
      <w:rFonts w:ascii="Tahoma" w:hAnsi="Tahoma" w:cs="Tahoma"/>
      <w:sz w:val="16"/>
      <w:szCs w:val="16"/>
    </w:rPr>
  </w:style>
  <w:style w:type="character" w:styleId="CommentReference">
    <w:name w:val="annotation reference"/>
    <w:basedOn w:val="DefaultParagraphFont"/>
    <w:uiPriority w:val="99"/>
    <w:semiHidden/>
    <w:unhideWhenUsed/>
    <w:rsid w:val="00571A7C"/>
    <w:rPr>
      <w:sz w:val="16"/>
      <w:szCs w:val="16"/>
    </w:rPr>
  </w:style>
  <w:style w:type="paragraph" w:styleId="CommentText">
    <w:name w:val="annotation text"/>
    <w:basedOn w:val="Normal"/>
    <w:link w:val="CommentTextChar"/>
    <w:uiPriority w:val="99"/>
    <w:semiHidden/>
    <w:unhideWhenUsed/>
    <w:rsid w:val="00571A7C"/>
    <w:pPr>
      <w:spacing w:line="240" w:lineRule="auto"/>
    </w:pPr>
    <w:rPr>
      <w:sz w:val="20"/>
      <w:szCs w:val="20"/>
    </w:rPr>
  </w:style>
  <w:style w:type="character" w:customStyle="1" w:styleId="CommentTextChar">
    <w:name w:val="Comment Text Char"/>
    <w:basedOn w:val="DefaultParagraphFont"/>
    <w:link w:val="CommentText"/>
    <w:uiPriority w:val="99"/>
    <w:semiHidden/>
    <w:rsid w:val="00571A7C"/>
    <w:rPr>
      <w:sz w:val="20"/>
      <w:szCs w:val="20"/>
    </w:rPr>
  </w:style>
  <w:style w:type="paragraph" w:styleId="CommentSubject">
    <w:name w:val="annotation subject"/>
    <w:basedOn w:val="CommentText"/>
    <w:next w:val="CommentText"/>
    <w:link w:val="CommentSubjectChar"/>
    <w:uiPriority w:val="99"/>
    <w:semiHidden/>
    <w:unhideWhenUsed/>
    <w:rsid w:val="00571A7C"/>
    <w:rPr>
      <w:b/>
      <w:bCs/>
    </w:rPr>
  </w:style>
  <w:style w:type="character" w:customStyle="1" w:styleId="CommentSubjectChar">
    <w:name w:val="Comment Subject Char"/>
    <w:basedOn w:val="CommentTextChar"/>
    <w:link w:val="CommentSubject"/>
    <w:uiPriority w:val="99"/>
    <w:semiHidden/>
    <w:rsid w:val="00571A7C"/>
    <w:rPr>
      <w:b/>
      <w:bCs/>
      <w:sz w:val="20"/>
      <w:szCs w:val="20"/>
    </w:rPr>
  </w:style>
  <w:style w:type="paragraph" w:styleId="Revision">
    <w:name w:val="Revision"/>
    <w:hidden/>
    <w:uiPriority w:val="99"/>
    <w:semiHidden/>
    <w:rsid w:val="00034BD1"/>
    <w:pPr>
      <w:spacing w:after="0" w:line="240" w:lineRule="auto"/>
    </w:pPr>
  </w:style>
  <w:style w:type="character" w:styleId="Hyperlink">
    <w:name w:val="Hyperlink"/>
    <w:basedOn w:val="DefaultParagraphFont"/>
    <w:uiPriority w:val="99"/>
    <w:unhideWhenUsed/>
    <w:rsid w:val="00CE426B"/>
    <w:rPr>
      <w:color w:val="0000FF" w:themeColor="hyperlink"/>
      <w:u w:val="single"/>
    </w:rPr>
  </w:style>
  <w:style w:type="paragraph" w:styleId="FootnoteText">
    <w:name w:val="footnote text"/>
    <w:basedOn w:val="Normal"/>
    <w:link w:val="FootnoteTextChar"/>
    <w:uiPriority w:val="99"/>
    <w:semiHidden/>
    <w:unhideWhenUsed/>
    <w:rsid w:val="00100D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D9C"/>
    <w:rPr>
      <w:sz w:val="20"/>
      <w:szCs w:val="20"/>
    </w:rPr>
  </w:style>
  <w:style w:type="character" w:styleId="FootnoteReference">
    <w:name w:val="footnote reference"/>
    <w:basedOn w:val="DefaultParagraphFont"/>
    <w:uiPriority w:val="99"/>
    <w:semiHidden/>
    <w:unhideWhenUsed/>
    <w:rsid w:val="00100D9C"/>
    <w:rPr>
      <w:vertAlign w:val="superscript"/>
    </w:rPr>
  </w:style>
  <w:style w:type="character" w:customStyle="1" w:styleId="Heading2Char">
    <w:name w:val="Heading 2 Char"/>
    <w:basedOn w:val="DefaultParagraphFont"/>
    <w:link w:val="Heading2"/>
    <w:uiPriority w:val="9"/>
    <w:rsid w:val="008C2368"/>
    <w:rPr>
      <w:rFonts w:asciiTheme="majorHAnsi" w:eastAsiaTheme="majorEastAsia" w:hAnsiTheme="majorHAnsi" w:cstheme="majorBidi"/>
      <w:b/>
      <w:sz w:val="26"/>
      <w:szCs w:val="26"/>
    </w:rPr>
  </w:style>
  <w:style w:type="paragraph" w:customStyle="1" w:styleId="paragraph">
    <w:name w:val="paragraph"/>
    <w:basedOn w:val="Normal"/>
    <w:rsid w:val="00E13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13661"/>
  </w:style>
  <w:style w:type="character" w:customStyle="1" w:styleId="eop">
    <w:name w:val="eop"/>
    <w:basedOn w:val="DefaultParagraphFont"/>
    <w:rsid w:val="00E13661"/>
  </w:style>
  <w:style w:type="character" w:customStyle="1" w:styleId="Heading1Char">
    <w:name w:val="Heading 1 Char"/>
    <w:basedOn w:val="DefaultParagraphFont"/>
    <w:link w:val="Heading1"/>
    <w:uiPriority w:val="9"/>
    <w:rsid w:val="00A044DD"/>
    <w:rPr>
      <w:rFonts w:asciiTheme="majorHAnsi" w:eastAsiaTheme="majorEastAsia" w:hAnsiTheme="majorHAnsi" w:cstheme="majorBidi"/>
      <w:color w:val="365F91" w:themeColor="accent1" w:themeShade="BF"/>
      <w:sz w:val="32"/>
      <w:szCs w:val="32"/>
    </w:rPr>
  </w:style>
  <w:style w:type="paragraph" w:customStyle="1" w:styleId="Default">
    <w:name w:val="Default"/>
    <w:rsid w:val="003E06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BC184B"/>
    <w:pPr>
      <w:autoSpaceDE w:val="0"/>
      <w:autoSpaceDN w:val="0"/>
      <w:adjustRightInd w:val="0"/>
      <w:spacing w:after="0" w:line="240" w:lineRule="auto"/>
    </w:pPr>
    <w:rPr>
      <w:rFonts w:ascii="NNFPLJ+TimesNewRoman" w:eastAsia="Times New Roman" w:hAnsi="NNFPLJ+TimesNewRoman" w:cs="Times New Roman"/>
      <w:sz w:val="24"/>
      <w:szCs w:val="24"/>
    </w:rPr>
  </w:style>
  <w:style w:type="table" w:styleId="TableGrid">
    <w:name w:val="Table Grid"/>
    <w:basedOn w:val="TableNormal"/>
    <w:rsid w:val="00AC3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17614">
      <w:bodyDiv w:val="1"/>
      <w:marLeft w:val="0"/>
      <w:marRight w:val="0"/>
      <w:marTop w:val="0"/>
      <w:marBottom w:val="0"/>
      <w:divBdr>
        <w:top w:val="none" w:sz="0" w:space="0" w:color="auto"/>
        <w:left w:val="none" w:sz="0" w:space="0" w:color="auto"/>
        <w:bottom w:val="none" w:sz="0" w:space="0" w:color="auto"/>
        <w:right w:val="none" w:sz="0" w:space="0" w:color="auto"/>
      </w:divBdr>
      <w:divsChild>
        <w:div w:id="1295214578">
          <w:marLeft w:val="0"/>
          <w:marRight w:val="0"/>
          <w:marTop w:val="0"/>
          <w:marBottom w:val="0"/>
          <w:divBdr>
            <w:top w:val="none" w:sz="0" w:space="0" w:color="auto"/>
            <w:left w:val="none" w:sz="0" w:space="0" w:color="auto"/>
            <w:bottom w:val="none" w:sz="0" w:space="0" w:color="auto"/>
            <w:right w:val="none" w:sz="0" w:space="0" w:color="auto"/>
          </w:divBdr>
        </w:div>
        <w:div w:id="927035200">
          <w:marLeft w:val="0"/>
          <w:marRight w:val="0"/>
          <w:marTop w:val="0"/>
          <w:marBottom w:val="0"/>
          <w:divBdr>
            <w:top w:val="none" w:sz="0" w:space="0" w:color="auto"/>
            <w:left w:val="none" w:sz="0" w:space="0" w:color="auto"/>
            <w:bottom w:val="none" w:sz="0" w:space="0" w:color="auto"/>
            <w:right w:val="none" w:sz="0" w:space="0" w:color="auto"/>
          </w:divBdr>
        </w:div>
        <w:div w:id="582035204">
          <w:marLeft w:val="0"/>
          <w:marRight w:val="0"/>
          <w:marTop w:val="0"/>
          <w:marBottom w:val="0"/>
          <w:divBdr>
            <w:top w:val="none" w:sz="0" w:space="0" w:color="auto"/>
            <w:left w:val="none" w:sz="0" w:space="0" w:color="auto"/>
            <w:bottom w:val="none" w:sz="0" w:space="0" w:color="auto"/>
            <w:right w:val="none" w:sz="0" w:space="0" w:color="auto"/>
          </w:divBdr>
        </w:div>
        <w:div w:id="668993971">
          <w:marLeft w:val="0"/>
          <w:marRight w:val="0"/>
          <w:marTop w:val="0"/>
          <w:marBottom w:val="0"/>
          <w:divBdr>
            <w:top w:val="none" w:sz="0" w:space="0" w:color="auto"/>
            <w:left w:val="none" w:sz="0" w:space="0" w:color="auto"/>
            <w:bottom w:val="none" w:sz="0" w:space="0" w:color="auto"/>
            <w:right w:val="none" w:sz="0" w:space="0" w:color="auto"/>
          </w:divBdr>
        </w:div>
      </w:divsChild>
    </w:div>
    <w:div w:id="1987391938">
      <w:bodyDiv w:val="1"/>
      <w:marLeft w:val="0"/>
      <w:marRight w:val="0"/>
      <w:marTop w:val="0"/>
      <w:marBottom w:val="0"/>
      <w:divBdr>
        <w:top w:val="none" w:sz="0" w:space="0" w:color="auto"/>
        <w:left w:val="none" w:sz="0" w:space="0" w:color="auto"/>
        <w:bottom w:val="none" w:sz="0" w:space="0" w:color="auto"/>
        <w:right w:val="none" w:sz="0" w:space="0" w:color="auto"/>
      </w:divBdr>
      <w:divsChild>
        <w:div w:id="1228152511">
          <w:marLeft w:val="0"/>
          <w:marRight w:val="0"/>
          <w:marTop w:val="0"/>
          <w:marBottom w:val="0"/>
          <w:divBdr>
            <w:top w:val="none" w:sz="0" w:space="0" w:color="auto"/>
            <w:left w:val="none" w:sz="0" w:space="0" w:color="auto"/>
            <w:bottom w:val="none" w:sz="0" w:space="0" w:color="auto"/>
            <w:right w:val="none" w:sz="0" w:space="0" w:color="auto"/>
          </w:divBdr>
        </w:div>
        <w:div w:id="1137529311">
          <w:marLeft w:val="0"/>
          <w:marRight w:val="0"/>
          <w:marTop w:val="0"/>
          <w:marBottom w:val="0"/>
          <w:divBdr>
            <w:top w:val="none" w:sz="0" w:space="0" w:color="auto"/>
            <w:left w:val="none" w:sz="0" w:space="0" w:color="auto"/>
            <w:bottom w:val="none" w:sz="0" w:space="0" w:color="auto"/>
            <w:right w:val="none" w:sz="0" w:space="0" w:color="auto"/>
          </w:divBdr>
        </w:div>
        <w:div w:id="1307466217">
          <w:marLeft w:val="0"/>
          <w:marRight w:val="0"/>
          <w:marTop w:val="0"/>
          <w:marBottom w:val="0"/>
          <w:divBdr>
            <w:top w:val="none" w:sz="0" w:space="0" w:color="auto"/>
            <w:left w:val="none" w:sz="0" w:space="0" w:color="auto"/>
            <w:bottom w:val="none" w:sz="0" w:space="0" w:color="auto"/>
            <w:right w:val="none" w:sz="0" w:space="0" w:color="auto"/>
          </w:divBdr>
        </w:div>
        <w:div w:id="334694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hhs.gov/ohrp/policy/faq/informed-consent/what-does-coercion-or-undue-influence-me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BB9A350106254CA55E556084C0CB8F" ma:contentTypeVersion="4" ma:contentTypeDescription="Create a new document." ma:contentTypeScope="" ma:versionID="9ce75cc87270c1b26116e36f4b810378">
  <xsd:schema xmlns:xsd="http://www.w3.org/2001/XMLSchema" xmlns:xs="http://www.w3.org/2001/XMLSchema" xmlns:p="http://schemas.microsoft.com/office/2006/metadata/properties" xmlns:ns2="79da1339-76b9-4fe1-b76d-e45c3b2db929" targetNamespace="http://schemas.microsoft.com/office/2006/metadata/properties" ma:root="true" ma:fieldsID="f54f74f89947a92a961605b38a325c0a" ns2:_="">
    <xsd:import namespace="79da1339-76b9-4fe1-b76d-e45c3b2db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a1339-76b9-4fe1-b76d-e45c3b2db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B84C6-7F69-4D15-94E4-6D9B85F6E5CD}">
  <ds:schemaRefs>
    <ds:schemaRef ds:uri="http://schemas.openxmlformats.org/officeDocument/2006/bibliography"/>
  </ds:schemaRefs>
</ds:datastoreItem>
</file>

<file path=customXml/itemProps2.xml><?xml version="1.0" encoding="utf-8"?>
<ds:datastoreItem xmlns:ds="http://schemas.openxmlformats.org/officeDocument/2006/customXml" ds:itemID="{EFD9FBFA-6021-4F31-84E7-A870058C6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a1339-76b9-4fe1-b76d-e45c3b2db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BA45-0076-4D1F-987E-342B252D6733}">
  <ds:schemaRefs>
    <ds:schemaRef ds:uri="http://schemas.microsoft.com/sharepoint/v3/contenttype/forms"/>
  </ds:schemaRefs>
</ds:datastoreItem>
</file>

<file path=customXml/itemProps4.xml><?xml version="1.0" encoding="utf-8"?>
<ds:datastoreItem xmlns:ds="http://schemas.openxmlformats.org/officeDocument/2006/customXml" ds:itemID="{09155680-EA32-4685-A81C-FA9F786C31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Seawright, Jane A</dc:creator>
  <cp:lastModifiedBy>Puga, Denise A</cp:lastModifiedBy>
  <cp:revision>11</cp:revision>
  <dcterms:created xsi:type="dcterms:W3CDTF">2022-05-17T18:55:00Z</dcterms:created>
  <dcterms:modified xsi:type="dcterms:W3CDTF">2024-10-16T20:53:00Z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0x010100F3BB9A350106254CA55E556084C0CB8F</vt:lpwstr>
  </property>
</Properties>
</file>